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F741C" w14:textId="4CF430E9" w:rsidR="003778C9" w:rsidRPr="00E26F97" w:rsidRDefault="003778C9">
      <w:r w:rsidRPr="00E26F97">
        <w:rPr>
          <w:rFonts w:asciiTheme="minorEastAsia" w:hAnsiTheme="minorEastAsia" w:hint="eastAsia"/>
        </w:rPr>
        <w:t>様式第２号（第６条関係）</w:t>
      </w:r>
    </w:p>
    <w:p w14:paraId="6572C676" w14:textId="1D782FDF" w:rsidR="00342F05" w:rsidRPr="00E26F97" w:rsidRDefault="00E84CD5" w:rsidP="00342F05">
      <w:pPr>
        <w:spacing w:beforeLines="50" w:before="180"/>
        <w:jc w:val="center"/>
        <w:rPr>
          <w:rFonts w:asciiTheme="minorEastAsia" w:hAnsiTheme="minorEastAsia"/>
          <w:sz w:val="24"/>
        </w:rPr>
      </w:pPr>
      <w:r w:rsidRPr="00E26F97">
        <w:rPr>
          <w:rFonts w:asciiTheme="minorEastAsia" w:hAnsiTheme="minorEastAsia" w:hint="eastAsia"/>
          <w:sz w:val="24"/>
        </w:rPr>
        <w:t>飯田市脱炭素先行地域づくり事業補助金</w:t>
      </w:r>
      <w:r w:rsidR="00D408DB" w:rsidRPr="00E26F97">
        <w:rPr>
          <w:rFonts w:asciiTheme="minorEastAsia" w:hAnsiTheme="minorEastAsia" w:hint="eastAsia"/>
          <w:sz w:val="24"/>
          <w:u w:val="single"/>
        </w:rPr>
        <w:t>（太陽光発電設備設置補助事業）</w:t>
      </w:r>
    </w:p>
    <w:p w14:paraId="366D4036" w14:textId="3264F0B3" w:rsidR="00E84CD5" w:rsidRPr="00E26F97" w:rsidRDefault="00C1479E" w:rsidP="00342F05">
      <w:pPr>
        <w:jc w:val="center"/>
        <w:rPr>
          <w:rFonts w:asciiTheme="minorEastAsia" w:hAnsiTheme="minorEastAsia"/>
          <w:sz w:val="24"/>
        </w:rPr>
      </w:pPr>
      <w:r w:rsidRPr="00E26F97">
        <w:rPr>
          <w:rFonts w:asciiTheme="minorEastAsia" w:hAnsiTheme="minorEastAsia" w:hint="eastAsia"/>
          <w:sz w:val="24"/>
        </w:rPr>
        <w:t>事業計画書</w:t>
      </w:r>
    </w:p>
    <w:p w14:paraId="18452060" w14:textId="1A966E6D" w:rsidR="003A7491" w:rsidRPr="00E26F97" w:rsidRDefault="00F9687F" w:rsidP="00DF4DB8">
      <w:pPr>
        <w:ind w:leftChars="100" w:left="210"/>
        <w:rPr>
          <w:rFonts w:asciiTheme="minorEastAsia" w:hAnsiTheme="minorEastAsia"/>
        </w:rPr>
      </w:pPr>
      <w:r w:rsidRPr="00E26F97">
        <w:rPr>
          <w:rFonts w:asciiTheme="minorEastAsia" w:hAnsiTheme="minorEastAsia" w:hint="eastAsia"/>
        </w:rPr>
        <w:t>飯田市長</w:t>
      </w:r>
    </w:p>
    <w:p w14:paraId="1E8DC648" w14:textId="50237C48" w:rsidR="007A2E84" w:rsidRPr="00E26F97" w:rsidRDefault="007A2E84" w:rsidP="00880DF2">
      <w:pPr>
        <w:spacing w:line="400" w:lineRule="exact"/>
        <w:ind w:leftChars="2500" w:left="5250"/>
        <w:rPr>
          <w:rFonts w:asciiTheme="minorEastAsia" w:hAnsiTheme="minorEastAsia"/>
        </w:rPr>
      </w:pPr>
      <w:r w:rsidRPr="00E26F97">
        <w:rPr>
          <w:rFonts w:asciiTheme="minorEastAsia" w:hAnsiTheme="minorEastAsia" w:hint="eastAsia"/>
        </w:rPr>
        <w:t xml:space="preserve">申請者　</w:t>
      </w:r>
      <w:r w:rsidR="00C75F63" w:rsidRPr="00E26F97">
        <w:rPr>
          <w:rFonts w:asciiTheme="minorEastAsia" w:hAnsiTheme="minorEastAsia" w:hint="eastAsia"/>
        </w:rPr>
        <w:t>郵便番号</w:t>
      </w:r>
      <w:r w:rsidRPr="00E26F97">
        <w:rPr>
          <w:rFonts w:asciiTheme="minorEastAsia" w:hAnsiTheme="minorEastAsia" w:hint="eastAsia"/>
        </w:rPr>
        <w:t xml:space="preserve">　〒399-2431</w:t>
      </w:r>
    </w:p>
    <w:p w14:paraId="07C8D199" w14:textId="494CB889" w:rsidR="00C75F63" w:rsidRPr="00E26F97" w:rsidRDefault="00C75F63" w:rsidP="00C75F63">
      <w:pPr>
        <w:spacing w:line="400" w:lineRule="exact"/>
        <w:ind w:leftChars="2900" w:left="6090"/>
        <w:rPr>
          <w:rFonts w:asciiTheme="minorEastAsia" w:hAnsiTheme="minorEastAsia"/>
        </w:rPr>
      </w:pPr>
      <w:r w:rsidRPr="00E26F97">
        <w:rPr>
          <w:rFonts w:asciiTheme="minorEastAsia" w:hAnsiTheme="minorEastAsia" w:hint="eastAsia"/>
        </w:rPr>
        <w:t>住所　飯田市川路</w:t>
      </w:r>
    </w:p>
    <w:p w14:paraId="53E1DEB1" w14:textId="77777777" w:rsidR="007A2E84" w:rsidRPr="00E26F97" w:rsidRDefault="007A2E84" w:rsidP="007A2E84">
      <w:pPr>
        <w:tabs>
          <w:tab w:val="left" w:pos="9639"/>
        </w:tabs>
        <w:spacing w:line="400" w:lineRule="exact"/>
        <w:ind w:leftChars="2900" w:left="6090"/>
        <w:rPr>
          <w:rFonts w:asciiTheme="minorEastAsia" w:hAnsiTheme="minorEastAsia"/>
        </w:rPr>
      </w:pPr>
      <w:r w:rsidRPr="00E26F97">
        <w:rPr>
          <w:rFonts w:asciiTheme="minorEastAsia" w:hAnsiTheme="minorEastAsia" w:hint="eastAsia"/>
        </w:rPr>
        <w:t xml:space="preserve">氏名　</w:t>
      </w:r>
      <w:r w:rsidRPr="00E26F97">
        <w:rPr>
          <w:rFonts w:asciiTheme="minorEastAsia" w:hAnsiTheme="minorEastAsia"/>
        </w:rPr>
        <w:tab/>
      </w:r>
      <w:r w:rsidRPr="00E26F97">
        <w:rPr>
          <w:rFonts w:asciiTheme="minorEastAsia" w:hAnsiTheme="minorEastAsia" w:hint="eastAsia"/>
        </w:rPr>
        <w:t>印</w:t>
      </w:r>
    </w:p>
    <w:p w14:paraId="1B291414" w14:textId="77777777" w:rsidR="007A2E84" w:rsidRPr="00E26F97" w:rsidRDefault="007A2E84" w:rsidP="007A2E84">
      <w:pPr>
        <w:spacing w:line="400" w:lineRule="exact"/>
        <w:ind w:leftChars="2900" w:left="6090"/>
        <w:rPr>
          <w:rFonts w:asciiTheme="minorEastAsia" w:hAnsiTheme="minorEastAsia"/>
          <w:sz w:val="24"/>
        </w:rPr>
      </w:pPr>
      <w:r w:rsidRPr="00E26F97">
        <w:rPr>
          <w:rFonts w:asciiTheme="minorEastAsia" w:hAnsiTheme="minorEastAsia" w:hint="eastAsia"/>
        </w:rPr>
        <w:t xml:space="preserve">電話番号　</w:t>
      </w:r>
    </w:p>
    <w:p w14:paraId="63471B0C" w14:textId="77777777" w:rsidR="003022BA" w:rsidRPr="00E26F97" w:rsidRDefault="003022BA" w:rsidP="005D0E7E">
      <w:pPr>
        <w:spacing w:line="320" w:lineRule="exact"/>
        <w:ind w:right="771"/>
        <w:rPr>
          <w:rFonts w:asciiTheme="minorEastAsia" w:hAnsiTheme="minorEastAsia"/>
        </w:rPr>
      </w:pPr>
    </w:p>
    <w:p w14:paraId="4197F216" w14:textId="2A9B4057" w:rsidR="00E84CD5" w:rsidRPr="00E26F97" w:rsidRDefault="00E84CD5" w:rsidP="00B32BE3">
      <w:pPr>
        <w:tabs>
          <w:tab w:val="left" w:pos="2694"/>
        </w:tabs>
        <w:rPr>
          <w:rFonts w:asciiTheme="minorEastAsia" w:hAnsiTheme="minorEastAsia"/>
        </w:rPr>
      </w:pPr>
      <w:r w:rsidRPr="00E26F97">
        <w:rPr>
          <w:rFonts w:asciiTheme="minorEastAsia" w:hAnsiTheme="minorEastAsia" w:hint="eastAsia"/>
        </w:rPr>
        <w:t xml:space="preserve">　次のとおり、脱炭素先行地域づくり事業</w:t>
      </w:r>
      <w:r w:rsidR="004A5AF0" w:rsidRPr="00E26F97">
        <w:rPr>
          <w:rFonts w:asciiTheme="minorEastAsia" w:hAnsiTheme="minorEastAsia" w:hint="eastAsia"/>
        </w:rPr>
        <w:t>のうち、</w:t>
      </w:r>
      <w:r w:rsidR="001C587F" w:rsidRPr="00E26F97">
        <w:rPr>
          <w:rFonts w:asciiTheme="minorEastAsia" w:hAnsiTheme="minorEastAsia" w:hint="eastAsia"/>
        </w:rPr>
        <w:t>太陽光発電設備設置補助事業</w:t>
      </w:r>
      <w:r w:rsidR="00342F05" w:rsidRPr="00E26F97">
        <w:rPr>
          <w:rFonts w:asciiTheme="minorEastAsia" w:hAnsiTheme="minorEastAsia" w:hint="eastAsia"/>
        </w:rPr>
        <w:t>、オンサイトPPA</w:t>
      </w:r>
      <w:r w:rsidR="00FF5B4A" w:rsidRPr="00E26F97">
        <w:rPr>
          <w:rFonts w:asciiTheme="minorEastAsia" w:hAnsiTheme="minorEastAsia" w:hint="eastAsia"/>
        </w:rPr>
        <w:t>太陽光発電設備設置補助事業</w:t>
      </w:r>
      <w:r w:rsidR="00342F05" w:rsidRPr="00E26F97">
        <w:rPr>
          <w:rFonts w:asciiTheme="minorEastAsia" w:hAnsiTheme="minorEastAsia" w:hint="eastAsia"/>
        </w:rPr>
        <w:t>又はオフサイトPPA太陽光発電設備設置補助事業</w:t>
      </w:r>
      <w:r w:rsidRPr="00E26F97">
        <w:rPr>
          <w:rFonts w:asciiTheme="minorEastAsia" w:hAnsiTheme="minorEastAsia" w:hint="eastAsia"/>
        </w:rPr>
        <w:t>を実施</w:t>
      </w:r>
      <w:r w:rsidR="009C3205" w:rsidRPr="00E26F97">
        <w:rPr>
          <w:rFonts w:asciiTheme="minorEastAsia" w:hAnsiTheme="minorEastAsia" w:hint="eastAsia"/>
        </w:rPr>
        <w:t>するため</w:t>
      </w:r>
      <w:r w:rsidRPr="00E26F97">
        <w:rPr>
          <w:rFonts w:asciiTheme="minorEastAsia" w:hAnsiTheme="minorEastAsia" w:hint="eastAsia"/>
        </w:rPr>
        <w:t>、飯田市脱炭素先行地域づくり事業補助金交付要綱第</w:t>
      </w:r>
      <w:r w:rsidR="00231582" w:rsidRPr="00E26F97">
        <w:rPr>
          <w:rFonts w:asciiTheme="minorEastAsia" w:hAnsiTheme="minorEastAsia" w:hint="eastAsia"/>
        </w:rPr>
        <w:t>６</w:t>
      </w:r>
      <w:r w:rsidRPr="00E26F97">
        <w:rPr>
          <w:rFonts w:asciiTheme="minorEastAsia" w:hAnsiTheme="minorEastAsia" w:hint="eastAsia"/>
        </w:rPr>
        <w:t>条の規定</w:t>
      </w:r>
      <w:r w:rsidR="00970755" w:rsidRPr="00E26F97">
        <w:rPr>
          <w:rFonts w:asciiTheme="minorEastAsia" w:hAnsiTheme="minorEastAsia" w:hint="eastAsia"/>
        </w:rPr>
        <w:t>による交付申請に係る事業計画を提出します。</w:t>
      </w:r>
    </w:p>
    <w:p w14:paraId="1EFEE2C5" w14:textId="62DD2370" w:rsidR="00D46972" w:rsidRPr="00E26F97" w:rsidRDefault="00B92E52" w:rsidP="00D00346">
      <w:pPr>
        <w:spacing w:beforeLines="50" w:before="180"/>
        <w:rPr>
          <w:rFonts w:asciiTheme="minorEastAsia" w:hAnsiTheme="minorEastAsia"/>
        </w:rPr>
      </w:pPr>
      <w:r w:rsidRPr="00E26F97">
        <w:rPr>
          <w:rFonts w:asciiTheme="minorEastAsia" w:hAnsiTheme="minorEastAsia" w:hint="eastAsia"/>
        </w:rPr>
        <w:t>１　補助金交付申請額</w:t>
      </w:r>
    </w:p>
    <w:tbl>
      <w:tblPr>
        <w:tblStyle w:val="a7"/>
        <w:tblW w:w="0" w:type="auto"/>
        <w:tblInd w:w="420" w:type="dxa"/>
        <w:tblLook w:val="04A0" w:firstRow="1" w:lastRow="0" w:firstColumn="1" w:lastColumn="0" w:noHBand="0" w:noVBand="1"/>
      </w:tblPr>
      <w:tblGrid>
        <w:gridCol w:w="2836"/>
      </w:tblGrid>
      <w:tr w:rsidR="00E26F97" w:rsidRPr="00E26F97" w14:paraId="572DB19E" w14:textId="77777777" w:rsidTr="00D46972">
        <w:trPr>
          <w:trHeight w:val="454"/>
        </w:trPr>
        <w:tc>
          <w:tcPr>
            <w:tcW w:w="2836" w:type="dxa"/>
            <w:vAlign w:val="center"/>
          </w:tcPr>
          <w:p w14:paraId="213DB3F6" w14:textId="70BB7542" w:rsidR="00D46972" w:rsidRPr="00E26F97" w:rsidRDefault="00D46972" w:rsidP="00D46972">
            <w:pPr>
              <w:jc w:val="right"/>
              <w:rPr>
                <w:rFonts w:asciiTheme="minorEastAsia" w:hAnsiTheme="minorEastAsia"/>
              </w:rPr>
            </w:pPr>
            <w:bookmarkStart w:id="0" w:name="_Hlk196331712"/>
            <w:bookmarkStart w:id="1" w:name="OLE_LINK10"/>
            <w:bookmarkStart w:id="2" w:name="OLE_LINK4"/>
            <w:r w:rsidRPr="00E26F97">
              <w:rPr>
                <w:rFonts w:asciiTheme="minorEastAsia" w:hAnsiTheme="minorEastAsia" w:hint="eastAsia"/>
              </w:rPr>
              <w:t>円</w:t>
            </w:r>
          </w:p>
        </w:tc>
      </w:tr>
    </w:tbl>
    <w:bookmarkEnd w:id="0"/>
    <w:bookmarkEnd w:id="1"/>
    <w:bookmarkEnd w:id="2"/>
    <w:p w14:paraId="3D3CCCF9" w14:textId="58836AA3" w:rsidR="00E565B2" w:rsidRPr="00E26F97" w:rsidRDefault="0077288C" w:rsidP="00251097">
      <w:pPr>
        <w:spacing w:line="240" w:lineRule="exact"/>
        <w:ind w:leftChars="200" w:left="630" w:hangingChars="100" w:hanging="210"/>
        <w:rPr>
          <w:rFonts w:asciiTheme="minorEastAsia" w:hAnsiTheme="minorEastAsia"/>
          <w:sz w:val="18"/>
        </w:rPr>
      </w:pPr>
      <w:r w:rsidRPr="00E26F97">
        <w:rPr>
          <w:rFonts w:asciiTheme="minorEastAsia" w:hAnsiTheme="minorEastAsia"/>
          <w:noProof/>
        </w:rPr>
        <mc:AlternateContent>
          <mc:Choice Requires="wpg">
            <w:drawing>
              <wp:anchor distT="0" distB="0" distL="114300" distR="114300" simplePos="0" relativeHeight="251665408" behindDoc="0" locked="0" layoutInCell="1" allowOverlap="1" wp14:anchorId="3D10046C" wp14:editId="45D434D0">
                <wp:simplePos x="0" y="0"/>
                <wp:positionH relativeFrom="margin">
                  <wp:posOffset>6160135</wp:posOffset>
                </wp:positionH>
                <wp:positionV relativeFrom="paragraph">
                  <wp:posOffset>273050</wp:posOffset>
                </wp:positionV>
                <wp:extent cx="577850" cy="706755"/>
                <wp:effectExtent l="0" t="0" r="12700" b="17145"/>
                <wp:wrapNone/>
                <wp:docPr id="6" name="グループ化 6"/>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7" name="円/楕円 7"/>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10046C" id="グループ化 6" o:spid="_x0000_s1026" style="position:absolute;left:0;text-align:left;margin-left:485.05pt;margin-top:21.5pt;width:45.5pt;height:55.65pt;z-index:251665408;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">
                <v:oval id="円/楕円 7" o:spid="_x0000_s1027"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yY8MA&#10;AADaAAAADwAAAGRycy9kb3ducmV2LnhtbESPQWuDQBSE74H8h+UVeotre2iKdZU2EMihNJhIcn24&#10;r2rivhV3NebfdwuFHoeZ+YZJ89l0YqLBtZYVPEUxCOLK6pZrBeVxu3oF4Tyyxs4yKbiTgzxbLlJM&#10;tL1xQdPB1yJA2CWooPG+T6R0VUMGXWR74uB928GgD3KopR7wFuCmk89x/CINthwWGuxp01B1PYxG&#10;wWW/Od2l+2RdncevblcUtiw/lHp8mN/fQHia/X/4r73TCtbweyXc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5yY8MAAADaAAAADwAAAAAAAAAAAAAAAACYAgAAZHJzL2Rv&#10;d25yZXYueG1sUEsFBgAAAAAEAAQA9QAAAIgDAAAAAA==&#10;" filled="f" strokecolor="black [3213]" strokeweight=".25pt">
                  <v:stroke dashstyle="dash" joinstyle="miter"/>
                </v:oval>
                <v:shapetype id="_x0000_t202" coordsize="21600,21600" o:spt="202" path="m,l,21600r21600,l21600,xe">
                  <v:stroke joinstyle="miter"/>
                  <v:path gradientshapeok="t" o:connecttype="rect"/>
                </v:shapetype>
                <v:shape id="テキスト ボックス 8" o:spid="_x0000_s1028"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D46972" w:rsidRPr="00E26F97">
        <w:rPr>
          <w:rFonts w:asciiTheme="minorEastAsia" w:hAnsiTheme="minorEastAsia" w:hint="eastAsia"/>
          <w:sz w:val="18"/>
        </w:rPr>
        <w:t>※原則として、</w:t>
      </w:r>
      <w:r w:rsidR="001958C9" w:rsidRPr="00E26F97">
        <w:rPr>
          <w:rFonts w:asciiTheme="minorEastAsia" w:hAnsiTheme="minorEastAsia" w:hint="eastAsia"/>
          <w:sz w:val="18"/>
        </w:rPr>
        <w:t>「</w:t>
      </w:r>
      <w:r w:rsidR="003354C3" w:rsidRPr="00E26F97">
        <w:rPr>
          <w:rFonts w:asciiTheme="minorEastAsia" w:hAnsiTheme="minorEastAsia" w:hint="eastAsia"/>
          <w:sz w:val="18"/>
        </w:rPr>
        <w:t>設置に要</w:t>
      </w:r>
      <w:r w:rsidR="00C1479E" w:rsidRPr="00E26F97">
        <w:rPr>
          <w:rFonts w:asciiTheme="minorEastAsia" w:hAnsiTheme="minorEastAsia" w:hint="eastAsia"/>
          <w:sz w:val="18"/>
        </w:rPr>
        <w:t>する</w:t>
      </w:r>
      <w:r w:rsidR="003354C3" w:rsidRPr="00E26F97">
        <w:rPr>
          <w:rFonts w:asciiTheme="minorEastAsia" w:hAnsiTheme="minorEastAsia" w:hint="eastAsia"/>
          <w:sz w:val="18"/>
        </w:rPr>
        <w:t>費用の総額×２／３</w:t>
      </w:r>
      <w:r w:rsidR="001958C9" w:rsidRPr="00E26F97">
        <w:rPr>
          <w:rFonts w:asciiTheme="minorEastAsia" w:hAnsiTheme="minorEastAsia" w:hint="eastAsia"/>
          <w:sz w:val="18"/>
        </w:rPr>
        <w:t>」</w:t>
      </w:r>
      <w:r w:rsidR="003354C3" w:rsidRPr="00E26F97">
        <w:rPr>
          <w:rFonts w:asciiTheme="minorEastAsia" w:hAnsiTheme="minorEastAsia" w:hint="eastAsia"/>
          <w:sz w:val="18"/>
        </w:rPr>
        <w:t>（千円未満切捨て）</w:t>
      </w:r>
      <w:r w:rsidR="00D46972" w:rsidRPr="00E26F97">
        <w:rPr>
          <w:rFonts w:asciiTheme="minorEastAsia" w:hAnsiTheme="minorEastAsia" w:hint="eastAsia"/>
          <w:sz w:val="18"/>
        </w:rPr>
        <w:t>。ただし、</w:t>
      </w:r>
      <w:r w:rsidR="001A01E8" w:rsidRPr="00E26F97">
        <w:rPr>
          <w:rFonts w:asciiTheme="minorEastAsia" w:hAnsiTheme="minorEastAsia" w:hint="eastAsia"/>
          <w:sz w:val="18"/>
        </w:rPr>
        <w:t>設置に要する</w:t>
      </w:r>
      <w:r w:rsidR="003C1A36" w:rsidRPr="00E26F97">
        <w:rPr>
          <w:rFonts w:asciiTheme="minorEastAsia" w:hAnsiTheme="minorEastAsia" w:hint="eastAsia"/>
          <w:sz w:val="18"/>
        </w:rPr>
        <w:t>費用が</w:t>
      </w:r>
      <w:r w:rsidR="00E565B2" w:rsidRPr="00E26F97">
        <w:rPr>
          <w:rFonts w:asciiTheme="minorEastAsia" w:hAnsiTheme="minorEastAsia" w:hint="eastAsia"/>
          <w:sz w:val="18"/>
        </w:rPr>
        <w:t>１</w:t>
      </w:r>
      <w:r w:rsidR="00B07D83" w:rsidRPr="00E26F97">
        <w:rPr>
          <w:rFonts w:asciiTheme="minorEastAsia" w:hAnsiTheme="minorEastAsia" w:hint="eastAsia"/>
          <w:sz w:val="18"/>
        </w:rPr>
        <w:t>kW</w:t>
      </w:r>
      <w:r w:rsidR="00E565B2" w:rsidRPr="00E26F97">
        <w:rPr>
          <w:rFonts w:asciiTheme="minorEastAsia" w:hAnsiTheme="minorEastAsia" w:hint="eastAsia"/>
          <w:sz w:val="18"/>
        </w:rPr>
        <w:t>当たり30万円を超える場合は、</w:t>
      </w:r>
      <w:r w:rsidR="001958C9" w:rsidRPr="00E26F97">
        <w:rPr>
          <w:rFonts w:asciiTheme="minorEastAsia" w:hAnsiTheme="minorEastAsia" w:hint="eastAsia"/>
          <w:sz w:val="18"/>
        </w:rPr>
        <w:t>「</w:t>
      </w:r>
      <w:r w:rsidR="003A6160" w:rsidRPr="00E26F97">
        <w:rPr>
          <w:rFonts w:asciiTheme="minorEastAsia" w:hAnsiTheme="minorEastAsia" w:hint="eastAsia"/>
          <w:sz w:val="18"/>
        </w:rPr>
        <w:t>対象</w:t>
      </w:r>
      <w:r w:rsidR="00B07D83" w:rsidRPr="00E26F97">
        <w:rPr>
          <w:rFonts w:asciiTheme="minorEastAsia" w:hAnsiTheme="minorEastAsia" w:hint="eastAsia"/>
          <w:sz w:val="18"/>
        </w:rPr>
        <w:t>設備の出力（kW</w:t>
      </w:r>
      <w:r w:rsidR="00E565B2" w:rsidRPr="00E26F97">
        <w:rPr>
          <w:rFonts w:asciiTheme="minorEastAsia" w:hAnsiTheme="minorEastAsia" w:hint="eastAsia"/>
          <w:sz w:val="18"/>
        </w:rPr>
        <w:t>）×30万円×２／３</w:t>
      </w:r>
      <w:r w:rsidR="001958C9" w:rsidRPr="00E26F97">
        <w:rPr>
          <w:rFonts w:asciiTheme="minorEastAsia" w:hAnsiTheme="minorEastAsia" w:hint="eastAsia"/>
          <w:sz w:val="18"/>
        </w:rPr>
        <w:t>」</w:t>
      </w:r>
      <w:r w:rsidR="00E565B2" w:rsidRPr="00E26F97">
        <w:rPr>
          <w:rFonts w:asciiTheme="minorEastAsia" w:hAnsiTheme="minorEastAsia" w:hint="eastAsia"/>
          <w:sz w:val="18"/>
        </w:rPr>
        <w:t>（千円未満切捨て）</w:t>
      </w:r>
      <w:bookmarkStart w:id="3" w:name="OLE_LINK11"/>
      <w:bookmarkStart w:id="4" w:name="OLE_LINK12"/>
      <w:r w:rsidR="00D46972" w:rsidRPr="00E26F97">
        <w:rPr>
          <w:rFonts w:asciiTheme="minorEastAsia" w:hAnsiTheme="minorEastAsia" w:hint="eastAsia"/>
          <w:sz w:val="18"/>
        </w:rPr>
        <w:t>。</w:t>
      </w:r>
    </w:p>
    <w:bookmarkEnd w:id="3"/>
    <w:bookmarkEnd w:id="4"/>
    <w:p w14:paraId="6090404D" w14:textId="4AB35DD5" w:rsidR="00B92E52" w:rsidRPr="00E26F97" w:rsidRDefault="00864182" w:rsidP="00B32BE3">
      <w:pPr>
        <w:spacing w:beforeLines="30" w:before="108"/>
        <w:rPr>
          <w:rFonts w:asciiTheme="minorEastAsia" w:hAnsiTheme="minorEastAsia"/>
        </w:rPr>
      </w:pPr>
      <w:r w:rsidRPr="00E26F97">
        <w:rPr>
          <w:rFonts w:asciiTheme="minorEastAsia" w:hAnsiTheme="minorEastAsia" w:hint="eastAsia"/>
        </w:rPr>
        <w:t>２　事業</w:t>
      </w:r>
      <w:r w:rsidR="009E5907" w:rsidRPr="00E26F97">
        <w:rPr>
          <w:rFonts w:asciiTheme="minorEastAsia" w:hAnsiTheme="minorEastAsia" w:hint="eastAsia"/>
        </w:rPr>
        <w:t>計画</w:t>
      </w:r>
    </w:p>
    <w:p w14:paraId="4E90C4F1" w14:textId="64A2C009" w:rsidR="00D46972" w:rsidRPr="00E26F97" w:rsidRDefault="00D46972" w:rsidP="00D46972">
      <w:pPr>
        <w:ind w:leftChars="100" w:left="210"/>
        <w:rPr>
          <w:rFonts w:asciiTheme="minorEastAsia" w:hAnsiTheme="minorEastAsia"/>
        </w:rPr>
      </w:pPr>
      <w:bookmarkStart w:id="5" w:name="OLE_LINK7"/>
      <w:r w:rsidRPr="00E26F97">
        <w:rPr>
          <w:rFonts w:asciiTheme="minorEastAsia" w:hAnsiTheme="minorEastAsia" w:hint="eastAsia"/>
        </w:rPr>
        <w:t>(1) 事業内容</w:t>
      </w:r>
    </w:p>
    <w:p w14:paraId="02031FFC" w14:textId="12E24960" w:rsidR="00D46972" w:rsidRPr="00E26F97" w:rsidRDefault="00D46972" w:rsidP="00A34E45">
      <w:pPr>
        <w:tabs>
          <w:tab w:val="left" w:pos="3544"/>
        </w:tabs>
        <w:spacing w:line="240" w:lineRule="exact"/>
        <w:ind w:leftChars="200" w:left="420"/>
        <w:rPr>
          <w:rFonts w:asciiTheme="minorEastAsia" w:hAnsiTheme="minorEastAsia"/>
        </w:rPr>
      </w:pPr>
      <w:r w:rsidRPr="00E26F97">
        <w:rPr>
          <w:rFonts w:asciiTheme="minorEastAsia" w:hAnsiTheme="minorEastAsia" w:hint="eastAsia"/>
        </w:rPr>
        <w:t>・設置場所</w:t>
      </w:r>
      <w:r w:rsidR="00CD4695" w:rsidRPr="00E26F97">
        <w:rPr>
          <w:rFonts w:asciiTheme="minorEastAsia" w:hAnsiTheme="minorEastAsia" w:hint="eastAsia"/>
        </w:rPr>
        <w:t>等</w:t>
      </w:r>
    </w:p>
    <w:tbl>
      <w:tblPr>
        <w:tblStyle w:val="a7"/>
        <w:tblW w:w="9781" w:type="dxa"/>
        <w:tblInd w:w="704" w:type="dxa"/>
        <w:tblLook w:val="04A0" w:firstRow="1" w:lastRow="0" w:firstColumn="1" w:lastColumn="0" w:noHBand="0" w:noVBand="1"/>
      </w:tblPr>
      <w:tblGrid>
        <w:gridCol w:w="2410"/>
        <w:gridCol w:w="709"/>
        <w:gridCol w:w="2976"/>
        <w:gridCol w:w="709"/>
        <w:gridCol w:w="2977"/>
      </w:tblGrid>
      <w:tr w:rsidR="00E26F97" w:rsidRPr="00E26F97" w14:paraId="3C8C210E" w14:textId="77777777" w:rsidTr="00CD4695">
        <w:trPr>
          <w:trHeight w:val="486"/>
        </w:trPr>
        <w:tc>
          <w:tcPr>
            <w:tcW w:w="2410" w:type="dxa"/>
            <w:vAlign w:val="center"/>
          </w:tcPr>
          <w:p w14:paraId="57A3F89A" w14:textId="6D41F788" w:rsidR="0077288C" w:rsidRPr="00E26F97" w:rsidRDefault="0077288C" w:rsidP="00715553">
            <w:pPr>
              <w:tabs>
                <w:tab w:val="left" w:pos="2092"/>
              </w:tabs>
              <w:spacing w:line="240" w:lineRule="exact"/>
              <w:jc w:val="both"/>
              <w:rPr>
                <w:rFonts w:asciiTheme="minorEastAsia" w:hAnsiTheme="minorEastAsia"/>
              </w:rPr>
            </w:pPr>
            <w:bookmarkStart w:id="6" w:name="OLE_LINK14"/>
            <w:bookmarkStart w:id="7" w:name="OLE_LINK15"/>
            <w:r w:rsidRPr="00E26F97">
              <w:rPr>
                <w:rFonts w:asciiTheme="minorEastAsia" w:hAnsiTheme="minorEastAsia" w:hint="eastAsia"/>
              </w:rPr>
              <w:t>設置</w:t>
            </w:r>
            <w:r w:rsidR="00B32BE3" w:rsidRPr="00E26F97">
              <w:rPr>
                <w:rFonts w:asciiTheme="minorEastAsia" w:hAnsiTheme="minorEastAsia" w:hint="eastAsia"/>
              </w:rPr>
              <w:t>場所</w:t>
            </w:r>
            <w:r w:rsidRPr="00E26F97">
              <w:rPr>
                <w:rFonts w:asciiTheme="minorEastAsia" w:hAnsiTheme="minorEastAsia" w:hint="eastAsia"/>
              </w:rPr>
              <w:t>の種別</w:t>
            </w:r>
          </w:p>
          <w:p w14:paraId="2B6C0FEE" w14:textId="212C9148" w:rsidR="0077288C" w:rsidRPr="00E26F97" w:rsidRDefault="0077288C" w:rsidP="00923691">
            <w:pPr>
              <w:tabs>
                <w:tab w:val="left" w:pos="2092"/>
              </w:tabs>
              <w:spacing w:line="20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6BABE564" w14:textId="09434E8F" w:rsidR="0077288C" w:rsidRPr="00E26F97" w:rsidRDefault="0077288C" w:rsidP="00B32BE3">
            <w:pPr>
              <w:tabs>
                <w:tab w:val="left" w:pos="6825"/>
              </w:tabs>
              <w:rPr>
                <w:rFonts w:asciiTheme="minorEastAsia" w:hAnsiTheme="minorEastAsia"/>
              </w:rPr>
            </w:pPr>
            <w:r w:rsidRPr="00E26F97">
              <w:rPr>
                <w:rFonts w:asciiTheme="minorEastAsia" w:hAnsiTheme="minorEastAsia" w:hint="eastAsia"/>
              </w:rPr>
              <w:t xml:space="preserve">□新築建築物　□既存建築物　</w:t>
            </w:r>
            <w:r w:rsidR="00B32BE3" w:rsidRPr="00E26F97">
              <w:rPr>
                <w:rFonts w:asciiTheme="minorEastAsia" w:hAnsiTheme="minorEastAsia" w:hint="eastAsia"/>
              </w:rPr>
              <w:t xml:space="preserve">□駐車場　</w:t>
            </w:r>
            <w:r w:rsidRPr="00E26F97">
              <w:rPr>
                <w:rFonts w:asciiTheme="minorEastAsia" w:hAnsiTheme="minorEastAsia" w:hint="eastAsia"/>
              </w:rPr>
              <w:t>□その他（</w:t>
            </w:r>
            <w:r w:rsidRPr="00E26F97">
              <w:rPr>
                <w:rFonts w:asciiTheme="minorEastAsia" w:hAnsiTheme="minorEastAsia"/>
              </w:rPr>
              <w:tab/>
            </w:r>
            <w:r w:rsidRPr="00E26F97">
              <w:rPr>
                <w:rFonts w:asciiTheme="minorEastAsia" w:hAnsiTheme="minorEastAsia" w:hint="eastAsia"/>
              </w:rPr>
              <w:t>）</w:t>
            </w:r>
          </w:p>
        </w:tc>
      </w:tr>
      <w:tr w:rsidR="00E26F97" w:rsidRPr="00E26F97" w14:paraId="26643E7D" w14:textId="77777777" w:rsidTr="00CD4695">
        <w:trPr>
          <w:trHeight w:val="515"/>
        </w:trPr>
        <w:tc>
          <w:tcPr>
            <w:tcW w:w="2410" w:type="dxa"/>
            <w:vAlign w:val="center"/>
          </w:tcPr>
          <w:p w14:paraId="6394E226" w14:textId="70E7B53C" w:rsidR="00863A64" w:rsidRPr="00E26F97" w:rsidRDefault="00B32BE3" w:rsidP="00512B8B">
            <w:pPr>
              <w:tabs>
                <w:tab w:val="left" w:pos="2092"/>
              </w:tabs>
              <w:spacing w:beforeLines="10" w:before="36" w:line="240" w:lineRule="exact"/>
              <w:jc w:val="both"/>
              <w:rPr>
                <w:rFonts w:asciiTheme="minorEastAsia" w:hAnsiTheme="minorEastAsia"/>
              </w:rPr>
            </w:pPr>
            <w:r w:rsidRPr="00E26F97">
              <w:rPr>
                <w:rFonts w:asciiTheme="minorEastAsia" w:hAnsiTheme="minorEastAsia" w:hint="eastAsia"/>
              </w:rPr>
              <w:t>建築</w:t>
            </w:r>
            <w:r w:rsidR="00863A64" w:rsidRPr="00E26F97">
              <w:rPr>
                <w:rFonts w:asciiTheme="minorEastAsia" w:hAnsiTheme="minorEastAsia" w:hint="eastAsia"/>
              </w:rPr>
              <w:t>物</w:t>
            </w:r>
            <w:r w:rsidRPr="00E26F97">
              <w:rPr>
                <w:rFonts w:asciiTheme="minorEastAsia" w:hAnsiTheme="minorEastAsia" w:hint="eastAsia"/>
              </w:rPr>
              <w:t>の場合</w:t>
            </w:r>
            <w:r w:rsidR="00863A64" w:rsidRPr="00E26F97">
              <w:rPr>
                <w:rFonts w:asciiTheme="minorEastAsia" w:hAnsiTheme="minorEastAsia" w:hint="eastAsia"/>
              </w:rPr>
              <w:t>の</w:t>
            </w:r>
            <w:r w:rsidR="00C153CB" w:rsidRPr="00E26F97">
              <w:rPr>
                <w:rFonts w:asciiTheme="minorEastAsia" w:hAnsiTheme="minorEastAsia" w:hint="eastAsia"/>
              </w:rPr>
              <w:t>用途</w:t>
            </w:r>
          </w:p>
          <w:p w14:paraId="2652B680" w14:textId="61B4B5FA" w:rsidR="00923691" w:rsidRPr="00E26F97" w:rsidRDefault="00923691" w:rsidP="00CD4695">
            <w:pPr>
              <w:tabs>
                <w:tab w:val="left" w:pos="2092"/>
              </w:tabs>
              <w:spacing w:line="24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4E301A0D" w14:textId="6CC646F1" w:rsidR="00863A64" w:rsidRPr="00E26F97" w:rsidRDefault="00DF001C" w:rsidP="00B32BE3">
            <w:pPr>
              <w:tabs>
                <w:tab w:val="left" w:pos="6841"/>
              </w:tabs>
              <w:rPr>
                <w:rFonts w:asciiTheme="minorEastAsia" w:hAnsiTheme="minorEastAsia"/>
              </w:rPr>
            </w:pPr>
            <w:r w:rsidRPr="00E26F97">
              <w:rPr>
                <w:rFonts w:asciiTheme="minorEastAsia" w:hAnsiTheme="minorEastAsia" w:hint="eastAsia"/>
              </w:rPr>
              <w:t>□住宅　□店舗・事務所　□工場　□その他（</w:t>
            </w:r>
            <w:r w:rsidR="00B32BE3" w:rsidRPr="00E26F97">
              <w:rPr>
                <w:rFonts w:asciiTheme="minorEastAsia" w:hAnsiTheme="minorEastAsia"/>
              </w:rPr>
              <w:tab/>
            </w:r>
            <w:r w:rsidRPr="00E26F97">
              <w:rPr>
                <w:rFonts w:asciiTheme="minorEastAsia" w:hAnsiTheme="minorEastAsia" w:hint="eastAsia"/>
              </w:rPr>
              <w:t>）</w:t>
            </w:r>
          </w:p>
        </w:tc>
      </w:tr>
      <w:tr w:rsidR="00E26F97" w:rsidRPr="00E26F97" w14:paraId="5EF3D15A" w14:textId="77777777" w:rsidTr="005041B7">
        <w:trPr>
          <w:trHeight w:val="454"/>
        </w:trPr>
        <w:tc>
          <w:tcPr>
            <w:tcW w:w="2410" w:type="dxa"/>
            <w:vAlign w:val="center"/>
          </w:tcPr>
          <w:p w14:paraId="7EE7806D" w14:textId="77777777" w:rsidR="00B32BE3" w:rsidRPr="00E26F97" w:rsidRDefault="00B32BE3" w:rsidP="005041B7">
            <w:pPr>
              <w:tabs>
                <w:tab w:val="left" w:pos="2092"/>
              </w:tabs>
              <w:jc w:val="both"/>
              <w:rPr>
                <w:rFonts w:asciiTheme="minorEastAsia" w:hAnsiTheme="minorEastAsia"/>
              </w:rPr>
            </w:pPr>
            <w:r w:rsidRPr="00E26F97">
              <w:rPr>
                <w:rFonts w:asciiTheme="minorEastAsia" w:hAnsiTheme="minorEastAsia" w:hint="eastAsia"/>
              </w:rPr>
              <w:t>設置場所の地番</w:t>
            </w:r>
          </w:p>
        </w:tc>
        <w:tc>
          <w:tcPr>
            <w:tcW w:w="7371" w:type="dxa"/>
            <w:gridSpan w:val="4"/>
            <w:vAlign w:val="center"/>
          </w:tcPr>
          <w:p w14:paraId="1236E4CA" w14:textId="77777777" w:rsidR="00B32BE3" w:rsidRPr="00E26F97" w:rsidRDefault="00B32BE3" w:rsidP="005041B7">
            <w:pPr>
              <w:rPr>
                <w:rFonts w:asciiTheme="minorEastAsia" w:hAnsiTheme="minorEastAsia"/>
              </w:rPr>
            </w:pPr>
            <w:r w:rsidRPr="00E26F97">
              <w:rPr>
                <w:rFonts w:asciiTheme="minorEastAsia" w:hAnsiTheme="minorEastAsia" w:hint="eastAsia"/>
              </w:rPr>
              <w:t>飯田市川路</w:t>
            </w:r>
          </w:p>
        </w:tc>
      </w:tr>
      <w:tr w:rsidR="00E26F97" w:rsidRPr="00E26F97" w14:paraId="41A0D98E" w14:textId="77777777" w:rsidTr="00CD4695">
        <w:trPr>
          <w:trHeight w:val="565"/>
        </w:trPr>
        <w:tc>
          <w:tcPr>
            <w:tcW w:w="2410" w:type="dxa"/>
            <w:vAlign w:val="center"/>
          </w:tcPr>
          <w:p w14:paraId="5550B8E9" w14:textId="7D0B88D4" w:rsidR="00CD4695" w:rsidRPr="00E26F97" w:rsidRDefault="002B19D2" w:rsidP="00CD4695">
            <w:pPr>
              <w:tabs>
                <w:tab w:val="left" w:pos="2092"/>
              </w:tabs>
              <w:spacing w:line="240" w:lineRule="exact"/>
              <w:jc w:val="both"/>
              <w:rPr>
                <w:rFonts w:asciiTheme="minorEastAsia" w:hAnsiTheme="minorEastAsia"/>
              </w:rPr>
            </w:pPr>
            <w:r w:rsidRPr="00E26F97">
              <w:rPr>
                <w:rFonts w:asciiTheme="minorEastAsia" w:hAnsiTheme="minorEastAsia" w:hint="eastAsia"/>
              </w:rPr>
              <w:t>設置</w:t>
            </w:r>
            <w:r w:rsidR="00CD4695" w:rsidRPr="00E26F97">
              <w:rPr>
                <w:rFonts w:asciiTheme="minorEastAsia" w:hAnsiTheme="minorEastAsia" w:hint="eastAsia"/>
              </w:rPr>
              <w:t>の形態</w:t>
            </w:r>
          </w:p>
          <w:p w14:paraId="5DA4EDEC" w14:textId="14D29871" w:rsidR="00CD4695" w:rsidRPr="00E26F97" w:rsidRDefault="00CD4695" w:rsidP="00CD4695">
            <w:pPr>
              <w:tabs>
                <w:tab w:val="left" w:pos="2092"/>
              </w:tabs>
              <w:spacing w:line="24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001A8CB6" w14:textId="2C819BC7" w:rsidR="00CD4695" w:rsidRPr="00E26F97" w:rsidRDefault="00CD4695" w:rsidP="00CD4695">
            <w:pPr>
              <w:tabs>
                <w:tab w:val="left" w:pos="2092"/>
              </w:tabs>
              <w:rPr>
                <w:rFonts w:asciiTheme="minorEastAsia" w:hAnsiTheme="minorEastAsia"/>
              </w:rPr>
            </w:pPr>
            <w:r w:rsidRPr="00E26F97">
              <w:rPr>
                <w:rFonts w:asciiTheme="minorEastAsia" w:hAnsiTheme="minorEastAsia" w:hint="eastAsia"/>
              </w:rPr>
              <w:t>□利用者本人による自己所有設備の設置　□オンサイトPPA契約に係る設置</w:t>
            </w:r>
          </w:p>
          <w:p w14:paraId="1B485991" w14:textId="51010AB2" w:rsidR="00CD4695" w:rsidRPr="00E26F97" w:rsidRDefault="00CD4695" w:rsidP="00CD4695">
            <w:pPr>
              <w:tabs>
                <w:tab w:val="left" w:pos="2092"/>
              </w:tabs>
              <w:rPr>
                <w:rFonts w:asciiTheme="minorEastAsia" w:hAnsiTheme="minorEastAsia"/>
              </w:rPr>
            </w:pPr>
            <w:r w:rsidRPr="00E26F97">
              <w:rPr>
                <w:rFonts w:asciiTheme="minorEastAsia" w:hAnsiTheme="minorEastAsia" w:hint="eastAsia"/>
              </w:rPr>
              <w:t>□オフサイトPPA契約に係る設置</w:t>
            </w:r>
            <w:r w:rsidR="00657498" w:rsidRPr="00E26F97">
              <w:rPr>
                <w:rFonts w:asciiTheme="minorEastAsia" w:hAnsiTheme="minorEastAsia" w:hint="eastAsia"/>
              </w:rPr>
              <w:t xml:space="preserve">　</w:t>
            </w:r>
            <w:r w:rsidRPr="00E26F97">
              <w:rPr>
                <w:rFonts w:asciiTheme="minorEastAsia" w:hAnsiTheme="minorEastAsia" w:hint="eastAsia"/>
              </w:rPr>
              <w:t>□リース契約に係る設置</w:t>
            </w:r>
          </w:p>
        </w:tc>
      </w:tr>
      <w:tr w:rsidR="00E26F97" w:rsidRPr="00E26F97" w14:paraId="60AF549D" w14:textId="77777777" w:rsidTr="00473F4C">
        <w:trPr>
          <w:trHeight w:val="537"/>
        </w:trPr>
        <w:tc>
          <w:tcPr>
            <w:tcW w:w="2410" w:type="dxa"/>
            <w:vAlign w:val="center"/>
          </w:tcPr>
          <w:p w14:paraId="3328F3D8" w14:textId="71A7DD18" w:rsidR="00473F4C" w:rsidRPr="00E26F97" w:rsidRDefault="00473F4C" w:rsidP="000C675D">
            <w:pPr>
              <w:tabs>
                <w:tab w:val="left" w:pos="2092"/>
              </w:tabs>
              <w:spacing w:line="240" w:lineRule="exact"/>
              <w:jc w:val="both"/>
              <w:rPr>
                <w:rFonts w:asciiTheme="minorEastAsia" w:hAnsiTheme="minorEastAsia"/>
              </w:rPr>
            </w:pPr>
            <w:r w:rsidRPr="00E26F97">
              <w:rPr>
                <w:rFonts w:asciiTheme="minorEastAsia" w:hAnsiTheme="minorEastAsia" w:hint="eastAsia"/>
              </w:rPr>
              <w:t>利用者</w:t>
            </w:r>
          </w:p>
          <w:p w14:paraId="41901CEB" w14:textId="3CA8E61A" w:rsidR="002B19D2" w:rsidRPr="00E26F97" w:rsidRDefault="002B19D2" w:rsidP="000C675D">
            <w:pPr>
              <w:tabs>
                <w:tab w:val="left" w:pos="2092"/>
              </w:tabs>
              <w:spacing w:line="240" w:lineRule="exact"/>
              <w:jc w:val="both"/>
              <w:rPr>
                <w:rFonts w:asciiTheme="minorEastAsia" w:hAnsiTheme="minorEastAsia"/>
                <w:sz w:val="16"/>
                <w:szCs w:val="16"/>
              </w:rPr>
            </w:pPr>
            <w:r w:rsidRPr="00E26F97">
              <w:rPr>
                <w:rFonts w:asciiTheme="minorEastAsia" w:hAnsiTheme="minorEastAsia" w:hint="eastAsia"/>
                <w:sz w:val="16"/>
                <w:szCs w:val="16"/>
              </w:rPr>
              <w:t>※リース・PPAの場合に記入</w:t>
            </w:r>
          </w:p>
        </w:tc>
        <w:tc>
          <w:tcPr>
            <w:tcW w:w="709" w:type="dxa"/>
            <w:vAlign w:val="center"/>
          </w:tcPr>
          <w:p w14:paraId="2AB36998" w14:textId="718D1DE3" w:rsidR="00473F4C" w:rsidRPr="00E26F97" w:rsidRDefault="00473F4C" w:rsidP="00CD4695">
            <w:pPr>
              <w:tabs>
                <w:tab w:val="left" w:pos="2092"/>
              </w:tabs>
              <w:rPr>
                <w:rFonts w:asciiTheme="minorEastAsia" w:hAnsiTheme="minorEastAsia"/>
              </w:rPr>
            </w:pPr>
            <w:r w:rsidRPr="00E26F97">
              <w:rPr>
                <w:rFonts w:asciiTheme="minorEastAsia" w:hAnsiTheme="minorEastAsia" w:hint="eastAsia"/>
              </w:rPr>
              <w:t>住所</w:t>
            </w:r>
          </w:p>
        </w:tc>
        <w:tc>
          <w:tcPr>
            <w:tcW w:w="2976" w:type="dxa"/>
            <w:vAlign w:val="center"/>
          </w:tcPr>
          <w:p w14:paraId="3FE6BB1E" w14:textId="77777777" w:rsidR="00473F4C" w:rsidRPr="00E26F97" w:rsidRDefault="00473F4C" w:rsidP="00CD4695">
            <w:pPr>
              <w:tabs>
                <w:tab w:val="left" w:pos="2092"/>
              </w:tabs>
              <w:rPr>
                <w:rFonts w:asciiTheme="minorEastAsia" w:hAnsiTheme="minorEastAsia"/>
              </w:rPr>
            </w:pPr>
          </w:p>
        </w:tc>
        <w:tc>
          <w:tcPr>
            <w:tcW w:w="709" w:type="dxa"/>
            <w:vAlign w:val="center"/>
          </w:tcPr>
          <w:p w14:paraId="11A55201" w14:textId="1CE9EAB9" w:rsidR="00473F4C" w:rsidRPr="00E26F97" w:rsidRDefault="00473F4C" w:rsidP="00CD4695">
            <w:pPr>
              <w:tabs>
                <w:tab w:val="left" w:pos="2092"/>
              </w:tabs>
              <w:rPr>
                <w:rFonts w:asciiTheme="minorEastAsia" w:hAnsiTheme="minorEastAsia"/>
              </w:rPr>
            </w:pPr>
            <w:r w:rsidRPr="00E26F97">
              <w:rPr>
                <w:rFonts w:asciiTheme="minorEastAsia" w:hAnsiTheme="minorEastAsia" w:hint="eastAsia"/>
              </w:rPr>
              <w:t>氏名</w:t>
            </w:r>
          </w:p>
        </w:tc>
        <w:tc>
          <w:tcPr>
            <w:tcW w:w="2977" w:type="dxa"/>
            <w:vAlign w:val="center"/>
          </w:tcPr>
          <w:p w14:paraId="50B23BDC" w14:textId="77E86D3B" w:rsidR="00473F4C" w:rsidRPr="00E26F97" w:rsidRDefault="00473F4C" w:rsidP="00CD4695">
            <w:pPr>
              <w:tabs>
                <w:tab w:val="left" w:pos="2092"/>
              </w:tabs>
              <w:rPr>
                <w:rFonts w:asciiTheme="minorEastAsia" w:hAnsiTheme="minorEastAsia"/>
              </w:rPr>
            </w:pPr>
          </w:p>
        </w:tc>
      </w:tr>
    </w:tbl>
    <w:bookmarkEnd w:id="6"/>
    <w:bookmarkEnd w:id="7"/>
    <w:p w14:paraId="3936348C" w14:textId="77777777" w:rsidR="00D46972" w:rsidRPr="00E26F97" w:rsidRDefault="00D46972" w:rsidP="00D46972">
      <w:pPr>
        <w:ind w:leftChars="200" w:left="420"/>
        <w:rPr>
          <w:rFonts w:asciiTheme="minorEastAsia" w:hAnsiTheme="minorEastAsia"/>
        </w:rPr>
      </w:pPr>
      <w:r w:rsidRPr="00E26F97">
        <w:rPr>
          <w:rFonts w:asciiTheme="minorEastAsia" w:hAnsiTheme="minorEastAsia" w:hint="eastAsia"/>
        </w:rPr>
        <w:t>・発電設備に関する事項</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41"/>
        <w:gridCol w:w="1376"/>
        <w:gridCol w:w="467"/>
        <w:gridCol w:w="142"/>
        <w:gridCol w:w="567"/>
        <w:gridCol w:w="1559"/>
        <w:gridCol w:w="284"/>
        <w:gridCol w:w="2126"/>
      </w:tblGrid>
      <w:tr w:rsidR="00E26F97" w:rsidRPr="00E26F97" w14:paraId="4B885D1D" w14:textId="77777777" w:rsidTr="00F107E3">
        <w:trPr>
          <w:trHeight w:val="454"/>
        </w:trPr>
        <w:tc>
          <w:tcPr>
            <w:tcW w:w="1418" w:type="dxa"/>
            <w:vAlign w:val="center"/>
          </w:tcPr>
          <w:bookmarkEnd w:id="5"/>
          <w:p w14:paraId="14206C56" w14:textId="77777777" w:rsidR="00D46972" w:rsidRPr="00E26F97" w:rsidRDefault="00D46972" w:rsidP="00857A96">
            <w:pPr>
              <w:jc w:val="both"/>
              <w:rPr>
                <w:rFonts w:asciiTheme="minorEastAsia" w:hAnsiTheme="minorEastAsia"/>
              </w:rPr>
            </w:pPr>
            <w:r w:rsidRPr="00E26F97">
              <w:rPr>
                <w:rFonts w:asciiTheme="minorEastAsia" w:hAnsiTheme="minorEastAsia" w:hint="eastAsia"/>
              </w:rPr>
              <w:t>メーカー名</w:t>
            </w:r>
          </w:p>
        </w:tc>
        <w:tc>
          <w:tcPr>
            <w:tcW w:w="3218" w:type="dxa"/>
            <w:gridSpan w:val="3"/>
            <w:vAlign w:val="center"/>
          </w:tcPr>
          <w:p w14:paraId="3AE8E4DA" w14:textId="77777777" w:rsidR="00D46972" w:rsidRPr="00E26F97" w:rsidRDefault="00D46972" w:rsidP="00857A96">
            <w:pPr>
              <w:jc w:val="both"/>
              <w:rPr>
                <w:rFonts w:asciiTheme="minorEastAsia" w:hAnsiTheme="minorEastAsia"/>
              </w:rPr>
            </w:pPr>
          </w:p>
        </w:tc>
        <w:tc>
          <w:tcPr>
            <w:tcW w:w="1176" w:type="dxa"/>
            <w:gridSpan w:val="3"/>
            <w:vAlign w:val="center"/>
          </w:tcPr>
          <w:p w14:paraId="13A04F39" w14:textId="463FF6E0" w:rsidR="00D46972" w:rsidRPr="00E26F97" w:rsidRDefault="00D46972" w:rsidP="00857A96">
            <w:pPr>
              <w:jc w:val="both"/>
              <w:rPr>
                <w:rFonts w:asciiTheme="minorEastAsia" w:hAnsiTheme="minorEastAsia"/>
              </w:rPr>
            </w:pPr>
            <w:r w:rsidRPr="00E26F97">
              <w:rPr>
                <w:rFonts w:asciiTheme="minorEastAsia" w:hAnsiTheme="minorEastAsia" w:hint="eastAsia"/>
              </w:rPr>
              <w:t>型番</w:t>
            </w:r>
            <w:r w:rsidRPr="00E26F97">
              <w:rPr>
                <w:rFonts w:asciiTheme="minorEastAsia" w:hAnsiTheme="minorEastAsia" w:hint="eastAsia"/>
                <w:sz w:val="12"/>
              </w:rPr>
              <w:t>（注１）</w:t>
            </w:r>
          </w:p>
        </w:tc>
        <w:tc>
          <w:tcPr>
            <w:tcW w:w="3969" w:type="dxa"/>
            <w:gridSpan w:val="3"/>
            <w:vAlign w:val="center"/>
          </w:tcPr>
          <w:p w14:paraId="390D3A75" w14:textId="73475F50" w:rsidR="00D46972" w:rsidRPr="00E26F97" w:rsidRDefault="00D46972" w:rsidP="00857A96">
            <w:pPr>
              <w:jc w:val="both"/>
              <w:rPr>
                <w:rFonts w:asciiTheme="minorEastAsia" w:hAnsiTheme="minorEastAsia"/>
              </w:rPr>
            </w:pPr>
          </w:p>
        </w:tc>
      </w:tr>
      <w:tr w:rsidR="00E26F97" w:rsidRPr="00E26F97" w14:paraId="714814D3" w14:textId="77777777" w:rsidTr="00F107E3">
        <w:trPr>
          <w:trHeight w:val="454"/>
        </w:trPr>
        <w:tc>
          <w:tcPr>
            <w:tcW w:w="3119" w:type="dxa"/>
            <w:gridSpan w:val="2"/>
            <w:vAlign w:val="center"/>
          </w:tcPr>
          <w:p w14:paraId="21C5E628" w14:textId="77777777" w:rsidR="00D46972" w:rsidRPr="00E26F97" w:rsidRDefault="00D46972" w:rsidP="00D46972">
            <w:pPr>
              <w:jc w:val="both"/>
              <w:rPr>
                <w:rFonts w:asciiTheme="minorEastAsia" w:hAnsiTheme="minorEastAsia"/>
              </w:rPr>
            </w:pPr>
            <w:r w:rsidRPr="00E26F97">
              <w:rPr>
                <w:rFonts w:asciiTheme="minorEastAsia" w:hAnsiTheme="minorEastAsia" w:hint="eastAsia"/>
              </w:rPr>
              <w:t>パネル定格出力の合計値</w:t>
            </w:r>
            <w:r w:rsidRPr="00E26F97">
              <w:rPr>
                <w:rFonts w:asciiTheme="minorEastAsia" w:hAnsiTheme="minorEastAsia" w:hint="eastAsia"/>
                <w:sz w:val="12"/>
              </w:rPr>
              <w:t>（注２）</w:t>
            </w:r>
          </w:p>
        </w:tc>
        <w:tc>
          <w:tcPr>
            <w:tcW w:w="2126" w:type="dxa"/>
            <w:gridSpan w:val="4"/>
            <w:vAlign w:val="center"/>
          </w:tcPr>
          <w:p w14:paraId="0A0AC8D9" w14:textId="77777777" w:rsidR="00D46972" w:rsidRPr="00E26F97" w:rsidRDefault="00D46972" w:rsidP="00D46972">
            <w:pPr>
              <w:jc w:val="right"/>
              <w:rPr>
                <w:rFonts w:asciiTheme="minorEastAsia" w:hAnsiTheme="minorEastAsia"/>
              </w:rPr>
            </w:pPr>
            <w:r w:rsidRPr="00E26F97">
              <w:rPr>
                <w:rFonts w:asciiTheme="minorEastAsia" w:hAnsiTheme="minorEastAsia" w:hint="eastAsia"/>
              </w:rPr>
              <w:t>kW</w:t>
            </w:r>
          </w:p>
        </w:tc>
        <w:tc>
          <w:tcPr>
            <w:tcW w:w="2126" w:type="dxa"/>
            <w:gridSpan w:val="2"/>
            <w:vAlign w:val="center"/>
          </w:tcPr>
          <w:p w14:paraId="5AC7D751" w14:textId="708F22FC" w:rsidR="00D46972" w:rsidRPr="00E26F97" w:rsidRDefault="00D46972" w:rsidP="00D46972">
            <w:pPr>
              <w:jc w:val="both"/>
              <w:rPr>
                <w:rFonts w:asciiTheme="minorEastAsia" w:hAnsiTheme="minorEastAsia"/>
              </w:rPr>
            </w:pPr>
            <w:r w:rsidRPr="00E26F97">
              <w:rPr>
                <w:rFonts w:asciiTheme="minorEastAsia" w:hAnsiTheme="minorEastAsia" w:hint="eastAsia"/>
              </w:rPr>
              <w:t>PCSの定格容量</w:t>
            </w:r>
          </w:p>
        </w:tc>
        <w:tc>
          <w:tcPr>
            <w:tcW w:w="2410" w:type="dxa"/>
            <w:gridSpan w:val="2"/>
            <w:vAlign w:val="center"/>
          </w:tcPr>
          <w:p w14:paraId="401B458D" w14:textId="2C474A98" w:rsidR="00D46972" w:rsidRPr="00E26F97" w:rsidRDefault="00D46972" w:rsidP="00D46972">
            <w:pPr>
              <w:jc w:val="right"/>
              <w:rPr>
                <w:rFonts w:asciiTheme="minorEastAsia" w:hAnsiTheme="minorEastAsia"/>
              </w:rPr>
            </w:pPr>
            <w:r w:rsidRPr="00E26F97">
              <w:rPr>
                <w:rFonts w:asciiTheme="minorEastAsia" w:hAnsiTheme="minorEastAsia" w:hint="eastAsia"/>
              </w:rPr>
              <w:t>kW</w:t>
            </w:r>
          </w:p>
        </w:tc>
      </w:tr>
      <w:tr w:rsidR="00E26F97" w:rsidRPr="00E26F97" w14:paraId="14622F74" w14:textId="77777777" w:rsidTr="00F107E3">
        <w:trPr>
          <w:trHeight w:val="454"/>
        </w:trPr>
        <w:tc>
          <w:tcPr>
            <w:tcW w:w="4636" w:type="dxa"/>
            <w:gridSpan w:val="4"/>
            <w:vAlign w:val="center"/>
          </w:tcPr>
          <w:p w14:paraId="18CC4FB2" w14:textId="77777777" w:rsidR="00D46972" w:rsidRPr="00E26F97" w:rsidRDefault="00D46972" w:rsidP="00D46972">
            <w:pPr>
              <w:jc w:val="both"/>
              <w:rPr>
                <w:rFonts w:asciiTheme="minorEastAsia" w:hAnsiTheme="minorEastAsia"/>
              </w:rPr>
            </w:pPr>
            <w:r w:rsidRPr="00E26F97">
              <w:rPr>
                <w:rFonts w:asciiTheme="minorEastAsia" w:hAnsiTheme="minorEastAsia" w:hint="eastAsia"/>
              </w:rPr>
              <w:t>設置完了予定年月日</w:t>
            </w:r>
            <w:r w:rsidRPr="00E26F97">
              <w:rPr>
                <w:rFonts w:asciiTheme="minorEastAsia" w:hAnsiTheme="minorEastAsia" w:hint="eastAsia"/>
                <w:sz w:val="12"/>
              </w:rPr>
              <w:t>（注３）</w:t>
            </w:r>
          </w:p>
        </w:tc>
        <w:tc>
          <w:tcPr>
            <w:tcW w:w="5145" w:type="dxa"/>
            <w:gridSpan w:val="6"/>
            <w:vAlign w:val="center"/>
          </w:tcPr>
          <w:p w14:paraId="711A2DF6" w14:textId="77777777" w:rsidR="00D46972" w:rsidRPr="00E26F97" w:rsidRDefault="00D46972" w:rsidP="00D46972">
            <w:pPr>
              <w:tabs>
                <w:tab w:val="right" w:pos="2490"/>
              </w:tabs>
              <w:jc w:val="both"/>
              <w:rPr>
                <w:rFonts w:asciiTheme="minorEastAsia" w:hAnsiTheme="minorEastAsia"/>
              </w:rPr>
            </w:pPr>
            <w:r w:rsidRPr="00E26F97">
              <w:rPr>
                <w:rFonts w:asciiTheme="minorEastAsia" w:hAnsiTheme="minorEastAsia" w:hint="eastAsia"/>
              </w:rPr>
              <w:t>令和</w:t>
            </w:r>
            <w:r w:rsidRPr="00E26F97">
              <w:rPr>
                <w:rFonts w:asciiTheme="minorEastAsia" w:hAnsiTheme="minorEastAsia"/>
              </w:rPr>
              <w:tab/>
            </w:r>
            <w:r w:rsidRPr="00E26F97">
              <w:rPr>
                <w:rFonts w:asciiTheme="minorEastAsia" w:hAnsiTheme="minorEastAsia" w:hint="eastAsia"/>
              </w:rPr>
              <w:t>年　　月　　日</w:t>
            </w:r>
          </w:p>
        </w:tc>
      </w:tr>
      <w:tr w:rsidR="00E26F97" w:rsidRPr="00E26F97" w14:paraId="0FBE9931" w14:textId="77777777" w:rsidTr="00F107E3">
        <w:trPr>
          <w:trHeight w:val="567"/>
        </w:trPr>
        <w:tc>
          <w:tcPr>
            <w:tcW w:w="3119" w:type="dxa"/>
            <w:gridSpan w:val="2"/>
            <w:vAlign w:val="center"/>
          </w:tcPr>
          <w:p w14:paraId="430E44EB" w14:textId="77777777" w:rsidR="00E52C0D" w:rsidRPr="00E26F97" w:rsidRDefault="00D46972" w:rsidP="00D46972">
            <w:pPr>
              <w:spacing w:line="240" w:lineRule="exact"/>
              <w:jc w:val="both"/>
              <w:rPr>
                <w:rFonts w:asciiTheme="minorEastAsia" w:hAnsiTheme="minorEastAsia"/>
              </w:rPr>
            </w:pPr>
            <w:r w:rsidRPr="00E26F97">
              <w:rPr>
                <w:rFonts w:asciiTheme="minorEastAsia" w:hAnsiTheme="minorEastAsia" w:hint="eastAsia"/>
              </w:rPr>
              <w:t>設置に要する費用の総額</w:t>
            </w:r>
          </w:p>
          <w:p w14:paraId="15C33D00" w14:textId="07EBA0A1" w:rsidR="00D46972" w:rsidRPr="00E26F97" w:rsidRDefault="00D46972" w:rsidP="00D46972">
            <w:pPr>
              <w:spacing w:line="240" w:lineRule="exact"/>
              <w:jc w:val="both"/>
              <w:rPr>
                <w:rFonts w:asciiTheme="minorEastAsia" w:hAnsiTheme="minorEastAsia"/>
              </w:rPr>
            </w:pPr>
            <w:r w:rsidRPr="00E26F97">
              <w:rPr>
                <w:rFonts w:asciiTheme="minorEastAsia" w:hAnsiTheme="minorEastAsia" w:hint="eastAsia"/>
                <w:sz w:val="18"/>
              </w:rPr>
              <w:t>(一般：税込／事業者：税別)</w:t>
            </w:r>
            <w:r w:rsidRPr="00E26F97">
              <w:rPr>
                <w:rFonts w:asciiTheme="minorEastAsia" w:hAnsiTheme="minorEastAsia" w:hint="eastAsia"/>
                <w:sz w:val="12"/>
              </w:rPr>
              <w:t>（注４）</w:t>
            </w:r>
          </w:p>
        </w:tc>
        <w:tc>
          <w:tcPr>
            <w:tcW w:w="1984" w:type="dxa"/>
            <w:gridSpan w:val="3"/>
            <w:vAlign w:val="center"/>
          </w:tcPr>
          <w:p w14:paraId="780CBB54" w14:textId="528921AD" w:rsidR="00D46972" w:rsidRPr="00E26F97" w:rsidRDefault="00D46972" w:rsidP="00D46972">
            <w:pPr>
              <w:jc w:val="right"/>
              <w:rPr>
                <w:rFonts w:asciiTheme="minorEastAsia" w:hAnsiTheme="minorEastAsia"/>
              </w:rPr>
            </w:pPr>
            <w:r w:rsidRPr="00E26F97">
              <w:rPr>
                <w:rFonts w:asciiTheme="minorEastAsia" w:hAnsiTheme="minorEastAsia" w:hint="eastAsia"/>
              </w:rPr>
              <w:t>円</w:t>
            </w:r>
          </w:p>
        </w:tc>
        <w:tc>
          <w:tcPr>
            <w:tcW w:w="2552" w:type="dxa"/>
            <w:gridSpan w:val="4"/>
            <w:vAlign w:val="center"/>
          </w:tcPr>
          <w:p w14:paraId="0822C346" w14:textId="77777777" w:rsidR="00D46972" w:rsidRPr="00E26F97" w:rsidRDefault="00D46972" w:rsidP="00E52C0D">
            <w:pPr>
              <w:spacing w:line="240" w:lineRule="exact"/>
              <w:jc w:val="both"/>
              <w:rPr>
                <w:rFonts w:asciiTheme="minorEastAsia" w:hAnsiTheme="minorEastAsia"/>
              </w:rPr>
            </w:pPr>
            <w:r w:rsidRPr="00E26F97">
              <w:rPr>
                <w:rFonts w:asciiTheme="minorEastAsia" w:hAnsiTheme="minorEastAsia" w:hint="eastAsia"/>
              </w:rPr>
              <w:t>パネル定格出力の合計値</w:t>
            </w:r>
          </w:p>
          <w:p w14:paraId="1B7B75C3" w14:textId="293E220D" w:rsidR="00D46972" w:rsidRPr="00E26F97" w:rsidRDefault="00C14703" w:rsidP="00E52C0D">
            <w:pPr>
              <w:spacing w:line="240" w:lineRule="exact"/>
              <w:jc w:val="both"/>
              <w:rPr>
                <w:rFonts w:asciiTheme="minorEastAsia" w:hAnsiTheme="minorEastAsia"/>
              </w:rPr>
            </w:pPr>
            <w:r w:rsidRPr="00E26F97">
              <w:rPr>
                <w:rFonts w:asciiTheme="minorEastAsia" w:hAnsiTheme="minorEastAsia" w:hint="eastAsia"/>
              </w:rPr>
              <w:t>１</w:t>
            </w:r>
            <w:r w:rsidR="00D46972" w:rsidRPr="00E26F97">
              <w:rPr>
                <w:rFonts w:asciiTheme="minorEastAsia" w:hAnsiTheme="minorEastAsia" w:hint="eastAsia"/>
              </w:rPr>
              <w:t>kWあたり費用の総額</w:t>
            </w:r>
          </w:p>
        </w:tc>
        <w:tc>
          <w:tcPr>
            <w:tcW w:w="2126" w:type="dxa"/>
            <w:vAlign w:val="center"/>
          </w:tcPr>
          <w:p w14:paraId="7E07E3E4" w14:textId="2C17C1A8" w:rsidR="00D46972" w:rsidRPr="00E26F97" w:rsidRDefault="00D46972" w:rsidP="00D46972">
            <w:pPr>
              <w:jc w:val="right"/>
              <w:rPr>
                <w:rFonts w:asciiTheme="minorEastAsia" w:hAnsiTheme="minorEastAsia"/>
              </w:rPr>
            </w:pPr>
            <w:r w:rsidRPr="00E26F97">
              <w:rPr>
                <w:rFonts w:asciiTheme="minorEastAsia" w:hAnsiTheme="minorEastAsia" w:hint="eastAsia"/>
              </w:rPr>
              <w:t>円/kW</w:t>
            </w:r>
          </w:p>
        </w:tc>
      </w:tr>
      <w:tr w:rsidR="00E26F97" w:rsidRPr="00E26F97" w14:paraId="266EFB4B" w14:textId="77777777" w:rsidTr="00FF5B4A">
        <w:trPr>
          <w:trHeight w:val="567"/>
        </w:trPr>
        <w:tc>
          <w:tcPr>
            <w:tcW w:w="3260" w:type="dxa"/>
            <w:gridSpan w:val="3"/>
            <w:vAlign w:val="center"/>
          </w:tcPr>
          <w:p w14:paraId="40C3D6D2" w14:textId="01AF35DE" w:rsidR="0077288C" w:rsidRPr="00E26F97" w:rsidRDefault="0077288C" w:rsidP="00D46972">
            <w:pPr>
              <w:jc w:val="both"/>
              <w:rPr>
                <w:rFonts w:asciiTheme="minorEastAsia" w:hAnsiTheme="minorEastAsia"/>
              </w:rPr>
            </w:pPr>
            <w:r w:rsidRPr="00E26F97">
              <w:rPr>
                <w:rFonts w:asciiTheme="minorEastAsia" w:hAnsiTheme="minorEastAsia" w:hint="eastAsia"/>
                <w:sz w:val="20"/>
              </w:rPr>
              <w:t>電力の</w:t>
            </w:r>
            <w:r w:rsidR="00FF5B4A" w:rsidRPr="00E26F97">
              <w:rPr>
                <w:rFonts w:asciiTheme="minorEastAsia" w:hAnsiTheme="minorEastAsia" w:hint="eastAsia"/>
                <w:sz w:val="20"/>
              </w:rPr>
              <w:t>施設内</w:t>
            </w:r>
            <w:r w:rsidRPr="00E26F97">
              <w:rPr>
                <w:rFonts w:asciiTheme="minorEastAsia" w:hAnsiTheme="minorEastAsia" w:hint="eastAsia"/>
                <w:sz w:val="20"/>
              </w:rPr>
              <w:t>消費割合の見込</w:t>
            </w:r>
            <w:r w:rsidRPr="00E26F97">
              <w:rPr>
                <w:rFonts w:asciiTheme="minorEastAsia" w:hAnsiTheme="minorEastAsia" w:hint="eastAsia"/>
                <w:sz w:val="12"/>
              </w:rPr>
              <w:t>（注５）</w:t>
            </w:r>
          </w:p>
        </w:tc>
        <w:tc>
          <w:tcPr>
            <w:tcW w:w="1376" w:type="dxa"/>
            <w:vAlign w:val="center"/>
          </w:tcPr>
          <w:p w14:paraId="2C8CED80" w14:textId="77777777" w:rsidR="0077288C" w:rsidRPr="00E26F97" w:rsidRDefault="0077288C" w:rsidP="00D46972">
            <w:pPr>
              <w:jc w:val="right"/>
              <w:rPr>
                <w:rFonts w:asciiTheme="minorEastAsia" w:hAnsiTheme="minorEastAsia"/>
              </w:rPr>
            </w:pPr>
            <w:r w:rsidRPr="00E26F97">
              <w:rPr>
                <w:rFonts w:asciiTheme="minorEastAsia" w:hAnsiTheme="minorEastAsia" w:hint="eastAsia"/>
              </w:rPr>
              <w:t>％</w:t>
            </w:r>
          </w:p>
        </w:tc>
        <w:tc>
          <w:tcPr>
            <w:tcW w:w="3019" w:type="dxa"/>
            <w:gridSpan w:val="5"/>
            <w:vAlign w:val="center"/>
          </w:tcPr>
          <w:p w14:paraId="5E2DDC03" w14:textId="77777777" w:rsidR="0077288C" w:rsidRPr="00E26F97" w:rsidRDefault="0077288C" w:rsidP="00567CD9">
            <w:pPr>
              <w:spacing w:line="240" w:lineRule="exact"/>
              <w:jc w:val="both"/>
              <w:rPr>
                <w:rFonts w:asciiTheme="minorEastAsia" w:hAnsiTheme="minorEastAsia"/>
                <w:sz w:val="12"/>
              </w:rPr>
            </w:pPr>
            <w:r w:rsidRPr="00E26F97">
              <w:rPr>
                <w:rFonts w:asciiTheme="minorEastAsia" w:hAnsiTheme="minorEastAsia" w:hint="eastAsia"/>
              </w:rPr>
              <w:t>FIT・FIP認定の予定</w:t>
            </w:r>
            <w:r w:rsidRPr="00E26F97">
              <w:rPr>
                <w:rFonts w:asciiTheme="minorEastAsia" w:hAnsiTheme="minorEastAsia" w:hint="eastAsia"/>
                <w:sz w:val="12"/>
              </w:rPr>
              <w:t>（注６）</w:t>
            </w:r>
            <w:bookmarkStart w:id="8" w:name="OLE_LINK23"/>
            <w:bookmarkStart w:id="9" w:name="OLE_LINK24"/>
          </w:p>
          <w:p w14:paraId="35801A26" w14:textId="58CA78E1" w:rsidR="00567CD9" w:rsidRPr="00E26F97" w:rsidRDefault="00567CD9" w:rsidP="00567CD9">
            <w:pPr>
              <w:spacing w:line="240" w:lineRule="exact"/>
              <w:jc w:val="both"/>
              <w:rPr>
                <w:rFonts w:asciiTheme="minorEastAsia" w:hAnsiTheme="minorEastAsia"/>
              </w:rPr>
            </w:pPr>
            <w:r w:rsidRPr="00E26F97">
              <w:rPr>
                <w:rFonts w:asciiTheme="minorEastAsia" w:hAnsiTheme="minorEastAsia" w:hint="eastAsia"/>
                <w:sz w:val="16"/>
              </w:rPr>
              <w:t>※該当するものにレ点を記入</w:t>
            </w:r>
            <w:bookmarkEnd w:id="8"/>
            <w:bookmarkEnd w:id="9"/>
          </w:p>
        </w:tc>
        <w:tc>
          <w:tcPr>
            <w:tcW w:w="2126" w:type="dxa"/>
            <w:vAlign w:val="center"/>
          </w:tcPr>
          <w:p w14:paraId="34150BB5" w14:textId="70446F02" w:rsidR="0077288C" w:rsidRPr="00E26F97" w:rsidRDefault="0077288C" w:rsidP="0077288C">
            <w:pPr>
              <w:jc w:val="both"/>
              <w:rPr>
                <w:rFonts w:asciiTheme="minorEastAsia" w:hAnsiTheme="minorEastAsia"/>
              </w:rPr>
            </w:pPr>
            <w:r w:rsidRPr="00E26F97">
              <w:rPr>
                <w:rFonts w:asciiTheme="minorEastAsia" w:hAnsiTheme="minorEastAsia" w:hint="eastAsia"/>
              </w:rPr>
              <w:t>□あり　□なし</w:t>
            </w:r>
          </w:p>
        </w:tc>
      </w:tr>
    </w:tbl>
    <w:p w14:paraId="6EC3EE05"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注１　対象の設備は、未使用品であり、かつ、性能の保証や設置後のサポート等がメーカー等によって確保されているものに限ります。また、モニター等により発電量等の確認及び記録ができる機能を有している必要があります。</w:t>
      </w:r>
    </w:p>
    <w:p w14:paraId="6D8F2276"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注２　該当の発電設備に係るメーカー公表値（定格出力）を記入してください。</w:t>
      </w:r>
    </w:p>
    <w:p w14:paraId="2729F165"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注３　太陽光発電設備を設置し、電力の自家消費を開始する予定日を記入してください。</w:t>
      </w:r>
    </w:p>
    <w:p w14:paraId="0F1E7228"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注４　補助金交付の対象となる経費は、太陽電池モジュール、架台、インバータ、保護装置、接続箱、直流側開閉器、交流側開閉器、配線及び配線器具、余剰電力販売用電力量計、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p>
    <w:p w14:paraId="1E0E206E" w14:textId="09C47C57" w:rsidR="00D46972" w:rsidRPr="00E26F97" w:rsidRDefault="00D46972" w:rsidP="00D46972">
      <w:pPr>
        <w:spacing w:line="220" w:lineRule="exact"/>
        <w:ind w:leftChars="400" w:left="1000" w:hangingChars="100" w:hanging="160"/>
        <w:jc w:val="both"/>
        <w:rPr>
          <w:rFonts w:ascii="ＭＳ 明朝" w:hAnsi="ＭＳ 明朝"/>
          <w:sz w:val="16"/>
        </w:rPr>
      </w:pPr>
      <w:r w:rsidRPr="00E26F97">
        <w:rPr>
          <w:rFonts w:asciiTheme="minorEastAsia" w:hAnsiTheme="minorEastAsia" w:hint="eastAsia"/>
          <w:sz w:val="16"/>
        </w:rPr>
        <w:t xml:space="preserve">注５　</w:t>
      </w:r>
      <w:r w:rsidRPr="00E26F97">
        <w:rPr>
          <w:rFonts w:ascii="ＭＳ 明朝" w:hAnsi="ＭＳ 明朝" w:hint="eastAsia"/>
          <w:sz w:val="16"/>
        </w:rPr>
        <w:t>太陽光発電設備の発電量の見込み及び自家消費の対象となる建物等の電力需要量の見込みが確認できる書類によって算出された</w:t>
      </w:r>
      <w:r w:rsidRPr="00E26F97">
        <w:rPr>
          <w:rFonts w:ascii="ＭＳ 明朝" w:hAnsi="ＭＳ 明朝" w:hint="eastAsia"/>
          <w:sz w:val="16"/>
        </w:rPr>
        <w:lastRenderedPageBreak/>
        <w:t>電力の自家消費割合を記入します。</w:t>
      </w:r>
      <w:r w:rsidR="0021185A" w:rsidRPr="00E26F97">
        <w:rPr>
          <w:rFonts w:ascii="ＭＳ 明朝" w:hAnsi="ＭＳ 明朝" w:hint="eastAsia"/>
          <w:sz w:val="16"/>
        </w:rPr>
        <w:t>住宅</w:t>
      </w:r>
      <w:bookmarkStart w:id="10" w:name="OLE_LINK13"/>
      <w:bookmarkStart w:id="11" w:name="OLE_LINK18"/>
      <w:r w:rsidR="0021185A" w:rsidRPr="00E26F97">
        <w:rPr>
          <w:rFonts w:ascii="ＭＳ 明朝" w:hAnsi="ＭＳ 明朝" w:hint="eastAsia"/>
          <w:sz w:val="16"/>
        </w:rPr>
        <w:t>の場合</w:t>
      </w:r>
      <w:bookmarkEnd w:id="10"/>
      <w:bookmarkEnd w:id="11"/>
      <w:r w:rsidRPr="00E26F97">
        <w:rPr>
          <w:rFonts w:ascii="ＭＳ 明朝" w:hAnsi="ＭＳ 明朝" w:hint="eastAsia"/>
          <w:sz w:val="16"/>
        </w:rPr>
        <w:t>は30％以上、</w:t>
      </w:r>
      <w:r w:rsidR="0021185A" w:rsidRPr="00E26F97">
        <w:rPr>
          <w:rFonts w:ascii="ＭＳ 明朝" w:hAnsi="ＭＳ 明朝" w:hint="eastAsia"/>
          <w:sz w:val="16"/>
        </w:rPr>
        <w:t>民生部門の事業所の場合</w:t>
      </w:r>
      <w:r w:rsidRPr="00E26F97">
        <w:rPr>
          <w:rFonts w:ascii="ＭＳ 明朝" w:hAnsi="ＭＳ 明朝" w:hint="eastAsia"/>
          <w:sz w:val="16"/>
        </w:rPr>
        <w:t>は50％以上を、当該設置される太陽光発電設備で発電される電力の自家消費により賄う必要があります。</w:t>
      </w:r>
      <w:r w:rsidR="00C170B3" w:rsidRPr="00E26F97">
        <w:rPr>
          <w:rFonts w:ascii="ＭＳ 明朝" w:hAnsi="ＭＳ 明朝" w:hint="eastAsia"/>
          <w:sz w:val="16"/>
        </w:rPr>
        <w:t>ただし、</w:t>
      </w:r>
      <w:bookmarkStart w:id="12" w:name="OLE_LINK8"/>
      <w:bookmarkStart w:id="13" w:name="OLE_LINK9"/>
      <w:r w:rsidR="0021185A" w:rsidRPr="00E26F97">
        <w:rPr>
          <w:rFonts w:ascii="ＭＳ 明朝" w:hAnsi="ＭＳ 明朝" w:hint="eastAsia"/>
          <w:sz w:val="16"/>
        </w:rPr>
        <w:t>市が指定する小売電気事業者に対して市が指定する単価により売電</w:t>
      </w:r>
      <w:r w:rsidR="00C170B3" w:rsidRPr="00E26F97">
        <w:rPr>
          <w:rFonts w:ascii="ＭＳ 明朝" w:hAnsi="ＭＳ 明朝" w:hint="eastAsia"/>
          <w:sz w:val="16"/>
        </w:rPr>
        <w:t>する場合は</w:t>
      </w:r>
      <w:bookmarkEnd w:id="12"/>
      <w:bookmarkEnd w:id="13"/>
      <w:r w:rsidR="00C170B3" w:rsidRPr="00E26F97">
        <w:rPr>
          <w:rFonts w:ascii="ＭＳ 明朝" w:hAnsi="ＭＳ 明朝" w:hint="eastAsia"/>
          <w:sz w:val="16"/>
        </w:rPr>
        <w:t>この限りではありません</w:t>
      </w:r>
      <w:r w:rsidR="0021185A" w:rsidRPr="00E26F97">
        <w:rPr>
          <w:rFonts w:ascii="ＭＳ 明朝" w:hAnsi="ＭＳ 明朝" w:hint="eastAsia"/>
          <w:sz w:val="16"/>
        </w:rPr>
        <w:t>。また、</w:t>
      </w:r>
      <w:r w:rsidR="00C11719" w:rsidRPr="00E26F97">
        <w:rPr>
          <w:rFonts w:ascii="ＭＳ 明朝" w:hAnsi="ＭＳ 明朝" w:hint="eastAsia"/>
          <w:sz w:val="16"/>
        </w:rPr>
        <w:t>民生</w:t>
      </w:r>
      <w:r w:rsidR="00D8503D" w:rsidRPr="00E26F97">
        <w:rPr>
          <w:rFonts w:ascii="ＭＳ 明朝" w:hAnsi="ＭＳ 明朝" w:hint="eastAsia"/>
          <w:sz w:val="16"/>
        </w:rPr>
        <w:t>部門</w:t>
      </w:r>
      <w:r w:rsidR="00C11719" w:rsidRPr="00E26F97">
        <w:rPr>
          <w:rFonts w:ascii="ＭＳ 明朝" w:hAnsi="ＭＳ 明朝" w:hint="eastAsia"/>
          <w:sz w:val="16"/>
        </w:rPr>
        <w:t>以外の事業所</w:t>
      </w:r>
      <w:r w:rsidR="0021185A" w:rsidRPr="00E26F97">
        <w:rPr>
          <w:rFonts w:ascii="ＭＳ 明朝" w:hAnsi="ＭＳ 明朝" w:hint="eastAsia"/>
          <w:sz w:val="16"/>
        </w:rPr>
        <w:t>の場合</w:t>
      </w:r>
      <w:r w:rsidR="00D8503D" w:rsidRPr="00E26F97">
        <w:rPr>
          <w:rFonts w:ascii="ＭＳ 明朝" w:hAnsi="ＭＳ 明朝" w:hint="eastAsia"/>
          <w:sz w:val="16"/>
        </w:rPr>
        <w:t>は、</w:t>
      </w:r>
      <w:r w:rsidR="0021185A" w:rsidRPr="00E26F97">
        <w:rPr>
          <w:rFonts w:ascii="ＭＳ 明朝" w:hAnsi="ＭＳ 明朝" w:hint="eastAsia"/>
          <w:sz w:val="16"/>
        </w:rPr>
        <w:t>市が指定する小売電気事業者に対して市が指定する単価により売電し、かつ、発電した電力の敷地内での</w:t>
      </w:r>
      <w:r w:rsidR="00D8503D" w:rsidRPr="00E26F97">
        <w:rPr>
          <w:rFonts w:ascii="ＭＳ 明朝" w:hAnsi="ＭＳ 明朝" w:hint="eastAsia"/>
          <w:sz w:val="16"/>
        </w:rPr>
        <w:t>消費割合を20％</w:t>
      </w:r>
      <w:r w:rsidR="00C11719" w:rsidRPr="00E26F97">
        <w:rPr>
          <w:rFonts w:ascii="ＭＳ 明朝" w:hAnsi="ＭＳ 明朝" w:hint="eastAsia"/>
          <w:sz w:val="16"/>
        </w:rPr>
        <w:t>未満</w:t>
      </w:r>
      <w:r w:rsidR="0021185A" w:rsidRPr="00E26F97">
        <w:rPr>
          <w:rFonts w:ascii="ＭＳ 明朝" w:hAnsi="ＭＳ 明朝" w:hint="eastAsia"/>
          <w:sz w:val="16"/>
        </w:rPr>
        <w:t>とする必要があります</w:t>
      </w:r>
      <w:r w:rsidR="00D8503D" w:rsidRPr="00E26F97">
        <w:rPr>
          <w:rFonts w:ascii="ＭＳ 明朝" w:hAnsi="ＭＳ 明朝" w:hint="eastAsia"/>
          <w:sz w:val="16"/>
        </w:rPr>
        <w:t>。</w:t>
      </w:r>
    </w:p>
    <w:p w14:paraId="7BC6C9A0" w14:textId="6AC0505F" w:rsidR="0077288C" w:rsidRPr="00E26F97" w:rsidRDefault="0077288C" w:rsidP="00D46972">
      <w:pPr>
        <w:spacing w:line="220" w:lineRule="exact"/>
        <w:ind w:leftChars="400" w:left="1000" w:hangingChars="100" w:hanging="160"/>
        <w:jc w:val="both"/>
        <w:rPr>
          <w:rFonts w:ascii="ＭＳ 明朝" w:hAnsi="ＭＳ 明朝"/>
          <w:sz w:val="16"/>
        </w:rPr>
      </w:pPr>
      <w:r w:rsidRPr="00E26F97">
        <w:rPr>
          <w:rFonts w:ascii="ＭＳ 明朝" w:hAnsi="ＭＳ 明朝" w:hint="eastAsia"/>
          <w:sz w:val="16"/>
        </w:rPr>
        <w:t>注６　FIT・FIPの認定を受ける設備は、補助の対象となりません。</w:t>
      </w:r>
    </w:p>
    <w:p w14:paraId="0CD0AE4C" w14:textId="4D9CB094" w:rsidR="00D46972" w:rsidRPr="00E26F97" w:rsidRDefault="00D46972" w:rsidP="005D0E7E">
      <w:pPr>
        <w:spacing w:beforeLines="30" w:before="108"/>
        <w:ind w:leftChars="100" w:left="210"/>
        <w:rPr>
          <w:rFonts w:asciiTheme="minorEastAsia" w:hAnsiTheme="minorEastAsia"/>
        </w:rPr>
      </w:pPr>
      <w:bookmarkStart w:id="14" w:name="OLE_LINK16"/>
      <w:bookmarkStart w:id="15" w:name="OLE_LINK17"/>
      <w:r w:rsidRPr="00E26F97">
        <w:rPr>
          <w:rFonts w:asciiTheme="minorEastAsia" w:hAnsiTheme="minorEastAsia" w:hint="eastAsia"/>
        </w:rPr>
        <w:t>(2) 附属書類</w:t>
      </w:r>
      <w:r w:rsidR="00567CD9" w:rsidRPr="00E26F97">
        <w:rPr>
          <w:rFonts w:asciiTheme="minorEastAsia" w:hAnsiTheme="minorEastAsia" w:hint="eastAsia"/>
        </w:rPr>
        <w:t xml:space="preserve">　</w:t>
      </w:r>
      <w:bookmarkStart w:id="16" w:name="OLE_LINK20"/>
      <w:r w:rsidR="00567CD9" w:rsidRPr="00E26F97">
        <w:rPr>
          <w:rFonts w:asciiTheme="minorEastAsia" w:hAnsiTheme="minorEastAsia" w:hint="eastAsia"/>
          <w:sz w:val="16"/>
        </w:rPr>
        <w:t>※添付したものにレ点を記入</w:t>
      </w:r>
      <w:bookmarkEnd w:id="16"/>
    </w:p>
    <w:p w14:paraId="0ADE1F55" w14:textId="77777777" w:rsidR="00D46972" w:rsidRPr="00E26F97" w:rsidRDefault="00D46972" w:rsidP="00D46972">
      <w:pPr>
        <w:spacing w:before="80" w:after="80" w:line="280" w:lineRule="exact"/>
        <w:ind w:leftChars="200" w:left="609" w:hangingChars="90" w:hanging="189"/>
        <w:rPr>
          <w:rFonts w:asciiTheme="minorEastAsia" w:hAnsiTheme="minorEastAsia"/>
        </w:rPr>
      </w:pPr>
      <w:r w:rsidRPr="00E26F97">
        <w:rPr>
          <w:rFonts w:asciiTheme="minorEastAsia" w:hAnsiTheme="minorEastAsia" w:hint="eastAsia"/>
        </w:rPr>
        <w:t>□費用の総額及び内訳がわかる書類</w:t>
      </w:r>
    </w:p>
    <w:bookmarkEnd w:id="14"/>
    <w:bookmarkEnd w:id="15"/>
    <w:p w14:paraId="0664A86B" w14:textId="77777777" w:rsidR="00D46972" w:rsidRPr="00E26F97" w:rsidRDefault="00D46972" w:rsidP="00D46972">
      <w:pPr>
        <w:spacing w:before="80" w:after="80" w:line="280" w:lineRule="exact"/>
        <w:ind w:leftChars="200" w:left="609" w:hangingChars="90" w:hanging="189"/>
        <w:rPr>
          <w:rFonts w:ascii="ＭＳ 明朝" w:hAnsi="ＭＳ 明朝"/>
        </w:rPr>
      </w:pPr>
      <w:r w:rsidRPr="00E26F97">
        <w:rPr>
          <w:rFonts w:ascii="ＭＳ 明朝" w:hAnsi="ＭＳ 明朝" w:hint="eastAsia"/>
        </w:rPr>
        <w:t>□２者以上の見積書</w:t>
      </w:r>
      <w:r w:rsidRPr="00E26F97">
        <w:rPr>
          <w:rFonts w:asciiTheme="minorEastAsia" w:hAnsiTheme="minorEastAsia" w:hint="eastAsia"/>
        </w:rPr>
        <w:t>（事業着手時点において有効なもの）</w:t>
      </w:r>
      <w:r w:rsidRPr="00E26F97">
        <w:rPr>
          <w:rFonts w:ascii="ＭＳ 明朝" w:hAnsi="ＭＳ 明朝" w:hint="eastAsia"/>
        </w:rPr>
        <w:t>又は業者選定理由書</w:t>
      </w:r>
    </w:p>
    <w:p w14:paraId="5E9DCE9C" w14:textId="77777777" w:rsidR="00D46972" w:rsidRPr="00E26F97" w:rsidRDefault="00D46972" w:rsidP="00D46972">
      <w:pPr>
        <w:spacing w:before="80" w:after="80" w:line="280" w:lineRule="exact"/>
        <w:ind w:leftChars="200" w:left="609" w:hangingChars="90" w:hanging="189"/>
        <w:rPr>
          <w:rFonts w:asciiTheme="minorEastAsia"/>
        </w:rPr>
      </w:pPr>
      <w:r w:rsidRPr="00E26F97">
        <w:rPr>
          <w:rFonts w:asciiTheme="minorEastAsia" w:hAnsiTheme="minorEastAsia" w:hint="eastAsia"/>
        </w:rPr>
        <w:t>□設備の型番、性能等が掲載されたカタログ、ウェブページ等の写し</w:t>
      </w:r>
    </w:p>
    <w:p w14:paraId="670C2A49" w14:textId="77777777" w:rsidR="00D46972" w:rsidRPr="00E26F97" w:rsidRDefault="00D46972" w:rsidP="00D46972">
      <w:pPr>
        <w:spacing w:before="80" w:after="80" w:line="280" w:lineRule="exact"/>
        <w:ind w:leftChars="200" w:left="609" w:hangingChars="90" w:hanging="189"/>
        <w:rPr>
          <w:rFonts w:asciiTheme="minorEastAsia"/>
        </w:rPr>
      </w:pPr>
      <w:r w:rsidRPr="00E26F97">
        <w:rPr>
          <w:rFonts w:asciiTheme="minorEastAsia" w:hAnsiTheme="minorEastAsia" w:hint="eastAsia"/>
        </w:rPr>
        <w:t>□設備の型番、設置枚数、設置位置、最大出力等を明示した配置予定図</w:t>
      </w:r>
    </w:p>
    <w:p w14:paraId="58BF16C6" w14:textId="4A9A2AFB" w:rsidR="00D46972" w:rsidRPr="00E26F97" w:rsidRDefault="00D46972" w:rsidP="00D46972">
      <w:pPr>
        <w:spacing w:before="80" w:after="80" w:line="280" w:lineRule="exact"/>
        <w:ind w:leftChars="200" w:left="609" w:hangingChars="90" w:hanging="189"/>
        <w:rPr>
          <w:rFonts w:ascii="ＭＳ 明朝" w:hAnsi="ＭＳ 明朝"/>
        </w:rPr>
      </w:pPr>
      <w:r w:rsidRPr="00E26F97">
        <w:rPr>
          <w:rFonts w:ascii="ＭＳ 明朝" w:hAnsi="ＭＳ 明朝" w:hint="eastAsia"/>
        </w:rPr>
        <w:t>□</w:t>
      </w:r>
      <w:r w:rsidR="0021185A" w:rsidRPr="00E26F97">
        <w:rPr>
          <w:rFonts w:ascii="ＭＳ 明朝" w:hAnsi="ＭＳ 明朝" w:hint="eastAsia"/>
        </w:rPr>
        <w:t>＜</w:t>
      </w:r>
      <w:bookmarkStart w:id="17" w:name="OLE_LINK19"/>
      <w:bookmarkStart w:id="18" w:name="OLE_LINK21"/>
      <w:bookmarkStart w:id="19" w:name="_GoBack"/>
      <w:r w:rsidR="000F1917">
        <w:rPr>
          <w:rFonts w:ascii="ＭＳ 明朝" w:hAnsi="ＭＳ 明朝" w:hint="eastAsia"/>
        </w:rPr>
        <w:t>市の指定小売電気事業者に市の指定単価により売電する場合以外</w:t>
      </w:r>
      <w:bookmarkEnd w:id="17"/>
      <w:bookmarkEnd w:id="18"/>
      <w:bookmarkEnd w:id="19"/>
      <w:r w:rsidR="0021185A" w:rsidRPr="00E26F97">
        <w:rPr>
          <w:rFonts w:ascii="ＭＳ 明朝" w:hAnsi="ＭＳ 明朝" w:hint="eastAsia"/>
        </w:rPr>
        <w:t>＞</w:t>
      </w:r>
      <w:r w:rsidRPr="00E26F97">
        <w:rPr>
          <w:rFonts w:ascii="ＭＳ 明朝" w:hAnsi="ＭＳ 明朝" w:hint="eastAsia"/>
        </w:rPr>
        <w:t>設備の発電量の見込み及び自家消費の対象となる建物等の電力需要量の見込みが確認できる書類（自家消費率算出シート）</w:t>
      </w:r>
      <w:bookmarkStart w:id="20" w:name="OLE_LINK1"/>
      <w:bookmarkStart w:id="21" w:name="OLE_LINK2"/>
    </w:p>
    <w:p w14:paraId="448CCCDA" w14:textId="6BA0DF98" w:rsidR="00D46972" w:rsidRPr="00E26F97" w:rsidRDefault="00D46972" w:rsidP="00F4690A">
      <w:pPr>
        <w:spacing w:line="280" w:lineRule="exact"/>
        <w:ind w:leftChars="200" w:left="630" w:hangingChars="100" w:hanging="210"/>
        <w:rPr>
          <w:rFonts w:asciiTheme="minorEastAsia" w:hAnsiTheme="minorEastAsia"/>
        </w:rPr>
      </w:pPr>
      <w:bookmarkStart w:id="22" w:name="OLE_LINK3"/>
      <w:r w:rsidRPr="00E26F97">
        <w:rPr>
          <w:rFonts w:ascii="ＭＳ 明朝" w:hAnsi="ＭＳ 明朝" w:hint="eastAsia"/>
        </w:rPr>
        <w:t>□＜PPA又はリースに係る設置の場合＞当該設置に係る契約内容及び交付金相当額がサービス料金又はリース料から控除されることが確認できる書類</w:t>
      </w:r>
      <w:bookmarkEnd w:id="20"/>
      <w:bookmarkEnd w:id="21"/>
      <w:bookmarkEnd w:id="22"/>
    </w:p>
    <w:p w14:paraId="44F3A6FD" w14:textId="72179F82" w:rsidR="00463476" w:rsidRPr="00E26F97" w:rsidRDefault="001B3572" w:rsidP="00D46972">
      <w:pPr>
        <w:spacing w:beforeLines="50" w:before="180"/>
        <w:rPr>
          <w:rFonts w:asciiTheme="minorEastAsia" w:hAnsiTheme="minorEastAsia"/>
        </w:rPr>
      </w:pPr>
      <w:r w:rsidRPr="00E26F97">
        <w:rPr>
          <w:rFonts w:asciiTheme="minorEastAsia" w:hAnsiTheme="minorEastAsia"/>
          <w:noProof/>
        </w:rPr>
        <mc:AlternateContent>
          <mc:Choice Requires="wpg">
            <w:drawing>
              <wp:anchor distT="0" distB="0" distL="114300" distR="114300" simplePos="0" relativeHeight="251667456" behindDoc="0" locked="0" layoutInCell="1" allowOverlap="1" wp14:anchorId="47E04D78" wp14:editId="3DE440EC">
                <wp:simplePos x="0" y="0"/>
                <wp:positionH relativeFrom="margin">
                  <wp:posOffset>6143625</wp:posOffset>
                </wp:positionH>
                <wp:positionV relativeFrom="paragraph">
                  <wp:posOffset>151765</wp:posOffset>
                </wp:positionV>
                <wp:extent cx="577850" cy="706755"/>
                <wp:effectExtent l="0" t="0" r="12700" b="17145"/>
                <wp:wrapNone/>
                <wp:docPr id="2" name="グループ化 2"/>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3" name="円/楕円 3"/>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E04D78" id="グループ化 2" o:spid="_x0000_s1029" style="position:absolute;margin-left:483.75pt;margin-top:11.95pt;width:45.5pt;height:55.65pt;z-index:251667456;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">
                <v:oval id="円/楕円 3" o:spid="_x0000_s1030"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0YMMA&#10;AADaAAAADwAAAGRycy9kb3ducmV2LnhtbESPQWuDQBSE74H8h+UVeotrWwjFukobCORQGkwkuT7c&#10;VzVx34q7GvPvu4VCj8PMfMOk+Ww6MdHgWssKnqIYBHFldcu1gvK4Xb2CcB5ZY2eZFNzJQZ4tFykm&#10;2t64oOngaxEg7BJU0HjfJ1K6qiGDLrI9cfC+7WDQBznUUg94C3DTyec4XkuDLYeFBnvaNFRdD6NR&#10;cNlvTnfpPllX5/Gr2xWFLcsPpR4f5vc3EJ5m/x/+a++0ghf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V0YMMAAADaAAAADwAAAAAAAAAAAAAAAACYAgAAZHJzL2Rv&#10;d25yZXYueG1sUEsFBgAAAAAEAAQA9QAAAIgDAAAAAA==&#10;" filled="f" strokecolor="black [3213]" strokeweight=".25pt">
                  <v:stroke dashstyle="dash" joinstyle="miter"/>
                </v:oval>
                <v:shape id="テキスト ボックス 4" o:spid="_x0000_s1031"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6I8UA&#10;AADaAAAADwAAAGRycy9kb3ducmV2LnhtbESPX2vCQBDE3wv9DscW+lYvSim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PojxQAAANoAAAAPAAAAAAAAAAAAAAAAAJgCAABkcnMv&#10;ZG93bnJldi54bWxQSwUGAAAAAAQABAD1AAAAigMAAAAA&#10;" filled="f" stroked="f" strokeweight=".5pt">
                  <v:textbox inset="0,0,0,0">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1C587F" w:rsidRPr="00E26F97">
        <w:rPr>
          <w:rFonts w:asciiTheme="minorEastAsia" w:hAnsiTheme="minorEastAsia" w:hint="eastAsia"/>
        </w:rPr>
        <w:t>３</w:t>
      </w:r>
      <w:r w:rsidR="00463476" w:rsidRPr="00E26F97">
        <w:rPr>
          <w:rFonts w:asciiTheme="minorEastAsia" w:hAnsiTheme="minorEastAsia" w:hint="eastAsia"/>
        </w:rPr>
        <w:t xml:space="preserve">　補助金交付条件</w:t>
      </w:r>
      <w:r w:rsidR="001C587F" w:rsidRPr="00E26F97">
        <w:rPr>
          <w:rFonts w:asciiTheme="minorEastAsia" w:hAnsiTheme="minorEastAsia" w:hint="eastAsia"/>
        </w:rPr>
        <w:t>への同意</w:t>
      </w:r>
    </w:p>
    <w:p w14:paraId="525A0190" w14:textId="3ED45041" w:rsidR="001C587F" w:rsidRPr="00E26F97" w:rsidRDefault="003354C3" w:rsidP="00FF24BA">
      <w:pPr>
        <w:ind w:firstLineChars="200" w:firstLine="420"/>
        <w:rPr>
          <w:rFonts w:asciiTheme="minorEastAsia" w:hAnsiTheme="minorEastAsia"/>
        </w:rPr>
      </w:pPr>
      <w:r w:rsidRPr="00E26F97">
        <w:rPr>
          <w:rFonts w:asciiTheme="minorEastAsia" w:hAnsiTheme="minorEastAsia" w:hint="eastAsia"/>
        </w:rPr>
        <w:t>補助金の交付</w:t>
      </w:r>
      <w:r w:rsidR="001C587F" w:rsidRPr="00E26F97">
        <w:rPr>
          <w:rFonts w:asciiTheme="minorEastAsia" w:hAnsiTheme="minorEastAsia" w:hint="eastAsia"/>
        </w:rPr>
        <w:t>申請に当たっては</w:t>
      </w:r>
      <w:r w:rsidR="004C3A7E" w:rsidRPr="00E26F97">
        <w:rPr>
          <w:rFonts w:asciiTheme="minorEastAsia" w:hAnsiTheme="minorEastAsia" w:hint="eastAsia"/>
        </w:rPr>
        <w:t>、</w:t>
      </w:r>
      <w:r w:rsidR="001C587F" w:rsidRPr="00E26F97">
        <w:rPr>
          <w:rFonts w:asciiTheme="minorEastAsia" w:hAnsiTheme="minorEastAsia" w:hint="eastAsia"/>
        </w:rPr>
        <w:t>次の条件に同意します。</w:t>
      </w:r>
    </w:p>
    <w:p w14:paraId="0930BB23" w14:textId="21000853"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(1) 対象設備は、未使用品であること。（中古品は対象外とする。）</w:t>
      </w:r>
    </w:p>
    <w:p w14:paraId="2D87E670" w14:textId="771388BA"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(2) 対象設備は、性能の保証、設置サポート等がメーカー等によって確保されていること。</w:t>
      </w:r>
    </w:p>
    <w:p w14:paraId="51A01D6B" w14:textId="552A2396"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(3) 対象設備は、各種法令に順守した設備であること。</w:t>
      </w:r>
    </w:p>
    <w:p w14:paraId="06957DB2" w14:textId="344B717A"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(4) 設置した対象設備を飯田市川路地区の区域外に移さないこと。</w:t>
      </w:r>
    </w:p>
    <w:p w14:paraId="3003D7C1" w14:textId="7B75DE6B"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(5) 申請者が飯田市税を滞納しないこと。</w:t>
      </w:r>
    </w:p>
    <w:p w14:paraId="1E78C289" w14:textId="20816DE4" w:rsidR="00FF24BA" w:rsidRPr="00E26F97" w:rsidRDefault="00FF24BA" w:rsidP="00FF5B4A">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(6) 再エネ特措法に基づく固定価格買取制度（FIT）又は</w:t>
      </w:r>
      <w:r w:rsidR="00FF5B4A" w:rsidRPr="00E26F97">
        <w:rPr>
          <w:rFonts w:asciiTheme="minorEastAsia" w:hAnsiTheme="minorEastAsia" w:hint="eastAsia"/>
          <w:sz w:val="20"/>
          <w:szCs w:val="20"/>
        </w:rPr>
        <w:t>フィードインプレミアム</w:t>
      </w:r>
      <w:r w:rsidR="00ED74D0" w:rsidRPr="00E26F97">
        <w:rPr>
          <w:rFonts w:asciiTheme="minorEastAsia" w:hAnsiTheme="minorEastAsia" w:hint="eastAsia"/>
          <w:sz w:val="20"/>
          <w:szCs w:val="20"/>
        </w:rPr>
        <w:t>制度</w:t>
      </w:r>
      <w:r w:rsidR="00FF5B4A" w:rsidRPr="00E26F97">
        <w:rPr>
          <w:rFonts w:asciiTheme="minorEastAsia" w:hAnsiTheme="minorEastAsia" w:hint="eastAsia"/>
          <w:sz w:val="20"/>
          <w:szCs w:val="20"/>
        </w:rPr>
        <w:t>（</w:t>
      </w:r>
      <w:r w:rsidRPr="00E26F97">
        <w:rPr>
          <w:rFonts w:asciiTheme="minorEastAsia" w:hAnsiTheme="minorEastAsia" w:hint="eastAsia"/>
          <w:sz w:val="20"/>
          <w:szCs w:val="20"/>
        </w:rPr>
        <w:t>FIP</w:t>
      </w:r>
      <w:r w:rsidR="00FF5B4A" w:rsidRPr="00E26F97">
        <w:rPr>
          <w:rFonts w:asciiTheme="minorEastAsia" w:hAnsiTheme="minorEastAsia" w:hint="eastAsia"/>
          <w:sz w:val="20"/>
          <w:szCs w:val="20"/>
        </w:rPr>
        <w:t>）</w:t>
      </w:r>
      <w:r w:rsidRPr="00E26F97">
        <w:rPr>
          <w:rFonts w:asciiTheme="minorEastAsia" w:hAnsiTheme="minorEastAsia" w:hint="eastAsia"/>
          <w:sz w:val="20"/>
          <w:szCs w:val="20"/>
        </w:rPr>
        <w:t>の認定を取得しないこと。</w:t>
      </w:r>
    </w:p>
    <w:p w14:paraId="19CBB6D2" w14:textId="7293EFF9"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(7) 対象設備は、法定耐用年数を経過するまで、この補助金交付の目的に反した使用、売却、譲渡、交換、廃棄、貸し付け又は担保に供しないこと。ただし、災害等の自己の責めに帰さない事由で対象設備を処分する場合等、予め市長の承認を得た場合はこの限りではない。</w:t>
      </w:r>
    </w:p>
    <w:p w14:paraId="491BB84E" w14:textId="2B43FE3A"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(8) 対象設備の法定耐用年数を経過するまでの間、本補助事業により取得した温室効果ガス排出削減効果について</w:t>
      </w:r>
      <w:r w:rsidR="00350480" w:rsidRPr="00E26F97">
        <w:rPr>
          <w:rFonts w:asciiTheme="minorEastAsia" w:hAnsiTheme="minorEastAsia" w:hint="eastAsia"/>
          <w:sz w:val="20"/>
          <w:szCs w:val="20"/>
        </w:rPr>
        <w:t>Ｊ</w:t>
      </w:r>
      <w:r w:rsidRPr="00E26F97">
        <w:rPr>
          <w:rFonts w:asciiTheme="minorEastAsia" w:hAnsiTheme="minorEastAsia" w:hint="eastAsia"/>
          <w:sz w:val="20"/>
          <w:szCs w:val="20"/>
        </w:rPr>
        <w:t>－クレジット制度等への登録をしないこと。</w:t>
      </w:r>
    </w:p>
    <w:p w14:paraId="5A71FC02" w14:textId="6CB1FE54"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 xml:space="preserve">(9) </w:t>
      </w:r>
      <w:bookmarkStart w:id="23" w:name="OLE_LINK5"/>
      <w:bookmarkStart w:id="24" w:name="OLE_LINK6"/>
      <w:r w:rsidR="00C11719" w:rsidRPr="00E26F97">
        <w:rPr>
          <w:rFonts w:asciiTheme="minorEastAsia" w:hAnsiTheme="minorEastAsia" w:hint="eastAsia"/>
          <w:sz w:val="20"/>
          <w:szCs w:val="20"/>
        </w:rPr>
        <w:t>発電した電力の</w:t>
      </w:r>
      <w:bookmarkEnd w:id="23"/>
      <w:bookmarkEnd w:id="24"/>
      <w:r w:rsidR="00C11719" w:rsidRPr="00E26F97">
        <w:rPr>
          <w:rFonts w:asciiTheme="minorEastAsia" w:hAnsiTheme="minorEastAsia" w:hint="eastAsia"/>
          <w:sz w:val="20"/>
          <w:szCs w:val="20"/>
        </w:rPr>
        <w:t>敷地内での消費割合を、</w:t>
      </w:r>
      <w:r w:rsidRPr="00E26F97">
        <w:rPr>
          <w:rFonts w:asciiTheme="minorEastAsia" w:hAnsiTheme="minorEastAsia" w:hint="eastAsia"/>
          <w:sz w:val="20"/>
          <w:szCs w:val="20"/>
        </w:rPr>
        <w:t>住宅</w:t>
      </w:r>
      <w:r w:rsidR="00BB6654" w:rsidRPr="00E26F97">
        <w:rPr>
          <w:rFonts w:asciiTheme="minorEastAsia" w:hAnsiTheme="minorEastAsia" w:hint="eastAsia"/>
          <w:sz w:val="20"/>
          <w:szCs w:val="20"/>
        </w:rPr>
        <w:t>の場合</w:t>
      </w:r>
      <w:r w:rsidRPr="00E26F97">
        <w:rPr>
          <w:rFonts w:asciiTheme="minorEastAsia" w:hAnsiTheme="minorEastAsia" w:hint="eastAsia"/>
          <w:sz w:val="20"/>
          <w:szCs w:val="20"/>
        </w:rPr>
        <w:t>は30</w:t>
      </w:r>
      <w:r w:rsidR="00BB6654" w:rsidRPr="00E26F97">
        <w:rPr>
          <w:rFonts w:asciiTheme="minorEastAsia" w:hAnsiTheme="minorEastAsia" w:hint="eastAsia"/>
          <w:sz w:val="20"/>
          <w:szCs w:val="20"/>
        </w:rPr>
        <w:t>％以上、民生部門の事務所は</w:t>
      </w:r>
      <w:r w:rsidRPr="00E26F97">
        <w:rPr>
          <w:rFonts w:asciiTheme="minorEastAsia" w:hAnsiTheme="minorEastAsia" w:hint="eastAsia"/>
          <w:sz w:val="20"/>
          <w:szCs w:val="20"/>
        </w:rPr>
        <w:t>50％以上</w:t>
      </w:r>
      <w:r w:rsidR="00C11719" w:rsidRPr="00E26F97">
        <w:rPr>
          <w:rFonts w:asciiTheme="minorEastAsia" w:hAnsiTheme="minorEastAsia" w:hint="eastAsia"/>
          <w:sz w:val="20"/>
          <w:szCs w:val="20"/>
        </w:rPr>
        <w:t>と</w:t>
      </w:r>
      <w:r w:rsidRPr="00E26F97">
        <w:rPr>
          <w:rFonts w:asciiTheme="minorEastAsia" w:hAnsiTheme="minorEastAsia" w:hint="eastAsia"/>
          <w:sz w:val="20"/>
          <w:szCs w:val="20"/>
        </w:rPr>
        <w:t>すること。このため、環境省への実績値の報告等を目的として、法定耐用年数を経過するまでの間、発電量等を把握し、求められた際には市にデータ等の提供をすること。</w:t>
      </w:r>
      <w:r w:rsidR="00A34E45" w:rsidRPr="00E26F97">
        <w:rPr>
          <w:rFonts w:asciiTheme="minorEastAsia" w:hAnsiTheme="minorEastAsia" w:hint="eastAsia"/>
          <w:sz w:val="20"/>
          <w:szCs w:val="20"/>
        </w:rPr>
        <w:t>ただし、市が指定する小売電気事業者</w:t>
      </w:r>
      <w:r w:rsidR="00C11719" w:rsidRPr="00E26F97">
        <w:rPr>
          <w:rFonts w:asciiTheme="minorEastAsia" w:hAnsiTheme="minorEastAsia" w:hint="eastAsia"/>
          <w:sz w:val="20"/>
          <w:szCs w:val="20"/>
        </w:rPr>
        <w:t>に対して市が指定する単価により</w:t>
      </w:r>
      <w:r w:rsidR="00A34E45" w:rsidRPr="00E26F97">
        <w:rPr>
          <w:rFonts w:asciiTheme="minorEastAsia" w:hAnsiTheme="minorEastAsia" w:hint="eastAsia"/>
          <w:sz w:val="20"/>
          <w:szCs w:val="20"/>
        </w:rPr>
        <w:t>売電する場合はこの限りではない。</w:t>
      </w:r>
    </w:p>
    <w:p w14:paraId="0CEE02A5" w14:textId="748AECE4" w:rsidR="00A34E45" w:rsidRPr="00E26F97" w:rsidRDefault="00A34E45"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w:t>
      </w:r>
      <w:r w:rsidRPr="00E26F97">
        <w:rPr>
          <w:rFonts w:asciiTheme="minorEastAsia" w:hAnsiTheme="minorEastAsia"/>
          <w:sz w:val="20"/>
          <w:szCs w:val="20"/>
        </w:rPr>
        <w:t>10)</w:t>
      </w:r>
      <w:r w:rsidR="00BB6654" w:rsidRPr="00E26F97">
        <w:rPr>
          <w:rFonts w:asciiTheme="minorEastAsia" w:hAnsiTheme="minorEastAsia" w:hint="eastAsia"/>
          <w:sz w:val="20"/>
          <w:szCs w:val="20"/>
        </w:rPr>
        <w:t>民生</w:t>
      </w:r>
      <w:r w:rsidRPr="00E26F97">
        <w:rPr>
          <w:rFonts w:asciiTheme="minorEastAsia" w:hAnsiTheme="minorEastAsia" w:hint="eastAsia"/>
          <w:sz w:val="20"/>
          <w:szCs w:val="20"/>
        </w:rPr>
        <w:t>部門</w:t>
      </w:r>
      <w:r w:rsidR="00BB6654" w:rsidRPr="00E26F97">
        <w:rPr>
          <w:rFonts w:asciiTheme="minorEastAsia" w:hAnsiTheme="minorEastAsia" w:hint="eastAsia"/>
          <w:sz w:val="20"/>
          <w:szCs w:val="20"/>
        </w:rPr>
        <w:t>以外</w:t>
      </w:r>
      <w:r w:rsidRPr="00E26F97">
        <w:rPr>
          <w:rFonts w:asciiTheme="minorEastAsia" w:hAnsiTheme="minorEastAsia" w:hint="eastAsia"/>
          <w:sz w:val="20"/>
          <w:szCs w:val="20"/>
        </w:rPr>
        <w:t>の</w:t>
      </w:r>
      <w:r w:rsidR="00BB6654" w:rsidRPr="00E26F97">
        <w:rPr>
          <w:rFonts w:asciiTheme="minorEastAsia" w:hAnsiTheme="minorEastAsia" w:hint="eastAsia"/>
          <w:sz w:val="20"/>
          <w:szCs w:val="20"/>
        </w:rPr>
        <w:t>事業所</w:t>
      </w:r>
      <w:r w:rsidR="00C11719" w:rsidRPr="00E26F97">
        <w:rPr>
          <w:rFonts w:asciiTheme="minorEastAsia" w:hAnsiTheme="minorEastAsia" w:hint="eastAsia"/>
          <w:sz w:val="20"/>
          <w:szCs w:val="20"/>
        </w:rPr>
        <w:t>に設置する</w:t>
      </w:r>
      <w:r w:rsidRPr="00E26F97">
        <w:rPr>
          <w:rFonts w:asciiTheme="minorEastAsia" w:hAnsiTheme="minorEastAsia" w:hint="eastAsia"/>
          <w:sz w:val="20"/>
          <w:szCs w:val="20"/>
        </w:rPr>
        <w:t>場合は、</w:t>
      </w:r>
      <w:r w:rsidR="00C11719" w:rsidRPr="00E26F97">
        <w:rPr>
          <w:rFonts w:asciiTheme="minorEastAsia" w:hAnsiTheme="minorEastAsia" w:hint="eastAsia"/>
          <w:sz w:val="20"/>
          <w:szCs w:val="20"/>
        </w:rPr>
        <w:t>発電した電力の</w:t>
      </w:r>
      <w:r w:rsidR="00BB6654" w:rsidRPr="00E26F97">
        <w:rPr>
          <w:rFonts w:asciiTheme="minorEastAsia" w:hAnsiTheme="minorEastAsia" w:hint="eastAsia"/>
          <w:sz w:val="20"/>
          <w:szCs w:val="20"/>
        </w:rPr>
        <w:t>敷地内での消費割合を</w:t>
      </w:r>
      <w:r w:rsidRPr="00E26F97">
        <w:rPr>
          <w:rFonts w:asciiTheme="minorEastAsia" w:hAnsiTheme="minorEastAsia" w:hint="eastAsia"/>
          <w:sz w:val="20"/>
          <w:szCs w:val="20"/>
        </w:rPr>
        <w:t>20％</w:t>
      </w:r>
      <w:r w:rsidR="00BB6654" w:rsidRPr="00E26F97">
        <w:rPr>
          <w:rFonts w:asciiTheme="minorEastAsia" w:hAnsiTheme="minorEastAsia" w:hint="eastAsia"/>
          <w:sz w:val="20"/>
          <w:szCs w:val="20"/>
        </w:rPr>
        <w:t>未満</w:t>
      </w:r>
      <w:r w:rsidRPr="00E26F97">
        <w:rPr>
          <w:rFonts w:asciiTheme="minorEastAsia" w:hAnsiTheme="minorEastAsia" w:hint="eastAsia"/>
          <w:sz w:val="20"/>
          <w:szCs w:val="20"/>
        </w:rPr>
        <w:t>とする</w:t>
      </w:r>
      <w:r w:rsidR="00C11719" w:rsidRPr="00E26F97">
        <w:rPr>
          <w:rFonts w:asciiTheme="minorEastAsia" w:hAnsiTheme="minorEastAsia" w:hint="eastAsia"/>
          <w:sz w:val="20"/>
          <w:szCs w:val="20"/>
        </w:rPr>
        <w:t>こと</w:t>
      </w:r>
      <w:r w:rsidRPr="00E26F97">
        <w:rPr>
          <w:rFonts w:asciiTheme="minorEastAsia" w:hAnsiTheme="minorEastAsia" w:hint="eastAsia"/>
          <w:sz w:val="20"/>
          <w:szCs w:val="20"/>
        </w:rPr>
        <w:t>。このため、環境省への実績値の報告等を目的として、法定耐用年数を経過するまでの間、発電量等を把握し、求められた際には市にデータ等の提供をすること。</w:t>
      </w:r>
    </w:p>
    <w:p w14:paraId="51C46C5F" w14:textId="715E2692"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1</w:t>
      </w:r>
      <w:r w:rsidRPr="00E26F97">
        <w:rPr>
          <w:rFonts w:asciiTheme="minorEastAsia" w:hAnsiTheme="minorEastAsia" w:hint="eastAsia"/>
          <w:sz w:val="20"/>
          <w:szCs w:val="20"/>
        </w:rPr>
        <w:t>)対象設備は善良な管理者の注意をもって管理するとともに、その効率的な運用を図ること。（設備の設置後、適切な保守点検及び維持管理を実施すること。）</w:t>
      </w:r>
    </w:p>
    <w:p w14:paraId="60214AF4" w14:textId="7FDA5508"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2</w:t>
      </w:r>
      <w:r w:rsidRPr="00E26F97">
        <w:rPr>
          <w:rFonts w:asciiTheme="minorEastAsia" w:hAnsiTheme="minorEastAsia" w:hint="eastAsia"/>
          <w:sz w:val="20"/>
          <w:szCs w:val="20"/>
        </w:rPr>
        <w:t>)対象設備を処分するときには、関係法令及び条例の規定に従うこと。</w:t>
      </w:r>
    </w:p>
    <w:p w14:paraId="2BDE1CA8" w14:textId="065006A6" w:rsidR="007B54E1"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3</w:t>
      </w:r>
      <w:r w:rsidRPr="00E26F97">
        <w:rPr>
          <w:rFonts w:asciiTheme="minorEastAsia" w:hAnsiTheme="minorEastAsia" w:hint="eastAsia"/>
          <w:sz w:val="20"/>
          <w:szCs w:val="20"/>
        </w:rPr>
        <w:t>)対象設備が10kW以上の設備の場合は、解体・撤去等にかかる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36EBC9F4" w14:textId="0DD1F3BF" w:rsidR="007B54E1" w:rsidRPr="00E26F97" w:rsidRDefault="007B54E1"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4</w:t>
      </w:r>
      <w:r w:rsidRPr="00E26F97">
        <w:rPr>
          <w:rFonts w:asciiTheme="minorEastAsia" w:hAnsiTheme="minorEastAsia" w:hint="eastAsia"/>
          <w:sz w:val="20"/>
          <w:szCs w:val="20"/>
        </w:rPr>
        <w:t>)</w:t>
      </w:r>
      <w:r w:rsidR="00FF24BA" w:rsidRPr="00E26F97">
        <w:rPr>
          <w:rFonts w:asciiTheme="minorEastAsia" w:hAnsiTheme="minorEastAsia" w:hint="eastAsia"/>
          <w:sz w:val="20"/>
          <w:szCs w:val="20"/>
        </w:rPr>
        <w:t>対象設備が10kW未満の場合は、「事業計画策定ガイドライン（太陽光発電事業者）」（資源エネルギー庁）第５節で述べられている通り、必要な経費を見込んだ事業計画を策定するように努めつつ、適切な廃棄・リサイクルを実施すること。</w:t>
      </w:r>
    </w:p>
    <w:p w14:paraId="6822AF2A" w14:textId="4456310A" w:rsidR="0010229F" w:rsidRPr="00E26F97" w:rsidRDefault="0010229F"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5</w:t>
      </w:r>
      <w:r w:rsidRPr="00E26F97">
        <w:rPr>
          <w:rFonts w:asciiTheme="minorEastAsia" w:hAnsiTheme="minorEastAsia" w:hint="eastAsia"/>
          <w:sz w:val="20"/>
          <w:szCs w:val="20"/>
        </w:rPr>
        <w:t>)対象設備の導入等に係る費用については、当該対象設備の性能を勘案したうえで、複数の事業者の見積もりを比較検討する等を行い、費用効率性が十分に確保されているものであること。</w:t>
      </w:r>
    </w:p>
    <w:p w14:paraId="19C7B9A2" w14:textId="6BF42424" w:rsidR="00DA5FBD" w:rsidRPr="00E26F97" w:rsidRDefault="00DA5FBD"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6</w:t>
      </w:r>
      <w:r w:rsidRPr="00E26F97">
        <w:rPr>
          <w:rFonts w:asciiTheme="minorEastAsia" w:hAnsiTheme="minorEastAsia" w:hint="eastAsia"/>
          <w:sz w:val="20"/>
          <w:szCs w:val="20"/>
        </w:rPr>
        <w:t>)余剰電力を売電する場合にあっては、飯田市が当該売電先の小売電気事業者等から、本事業により導入した設備による売電量、売電額等についての情報を得ることに同意すること。</w:t>
      </w:r>
    </w:p>
    <w:p w14:paraId="28A9E88E" w14:textId="047C1FFA" w:rsidR="00F16561" w:rsidRPr="00E26F97" w:rsidRDefault="007B54E1"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7</w:t>
      </w:r>
      <w:r w:rsidRPr="00E26F97">
        <w:rPr>
          <w:rFonts w:asciiTheme="minorEastAsia" w:hAnsiTheme="minorEastAsia" w:hint="eastAsia"/>
          <w:sz w:val="20"/>
          <w:szCs w:val="20"/>
        </w:rPr>
        <w:t>)</w:t>
      </w:r>
      <w:r w:rsidR="00FF24BA" w:rsidRPr="00E26F97">
        <w:rPr>
          <w:rFonts w:asciiTheme="minorEastAsia" w:hAnsiTheme="minorEastAsia" w:hint="eastAsia"/>
          <w:sz w:val="20"/>
          <w:szCs w:val="20"/>
        </w:rPr>
        <w:t>その他、国が定める地域脱炭素移行・再エネ推進交付金に係る要綱、要領その他規程の定めに基づき、適正に事業を実施すること。</w:t>
      </w:r>
    </w:p>
    <w:sectPr w:rsidR="00F16561" w:rsidRPr="00E26F97" w:rsidSect="00B07D83">
      <w:footerReference w:type="default" r:id="rId6"/>
      <w:pgSz w:w="11906" w:h="16838"/>
      <w:pgMar w:top="993" w:right="720" w:bottom="1134"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8D127" w14:textId="77777777" w:rsidR="00703345" w:rsidRDefault="00703345" w:rsidP="00E84CD5">
      <w:r>
        <w:separator/>
      </w:r>
    </w:p>
  </w:endnote>
  <w:endnote w:type="continuationSeparator" w:id="0">
    <w:p w14:paraId="26777D01" w14:textId="77777777" w:rsidR="00703345" w:rsidRDefault="00703345" w:rsidP="00E8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4419" w14:textId="527966B0" w:rsidR="0075473F" w:rsidRPr="0075473F" w:rsidRDefault="0075473F" w:rsidP="0075473F">
    <w:pPr>
      <w:pStyle w:val="a5"/>
      <w:jc w:val="center"/>
      <w:rPr>
        <w:rFonts w:asciiTheme="minorEastAsia" w:hAnsiTheme="minorEastAsia"/>
        <w:szCs w:val="18"/>
      </w:rPr>
    </w:pPr>
    <w:r w:rsidRPr="0075473F">
      <w:rPr>
        <w:rFonts w:asciiTheme="minorEastAsia" w:hAnsiTheme="minorEastAsia"/>
        <w:szCs w:val="18"/>
      </w:rPr>
      <w:fldChar w:fldCharType="begin"/>
    </w:r>
    <w:r w:rsidRPr="0075473F">
      <w:rPr>
        <w:rFonts w:asciiTheme="minorEastAsia" w:hAnsiTheme="minorEastAsia"/>
        <w:szCs w:val="18"/>
      </w:rPr>
      <w:instrText>PAGE   \* MERGEFORMAT</w:instrText>
    </w:r>
    <w:r w:rsidRPr="0075473F">
      <w:rPr>
        <w:rFonts w:asciiTheme="minorEastAsia" w:hAnsiTheme="minorEastAsia"/>
        <w:szCs w:val="18"/>
      </w:rPr>
      <w:fldChar w:fldCharType="separate"/>
    </w:r>
    <w:r w:rsidR="00B31845" w:rsidRPr="00B31845">
      <w:rPr>
        <w:rFonts w:asciiTheme="minorEastAsia" w:hAnsiTheme="minorEastAsia"/>
        <w:noProof/>
        <w:szCs w:val="18"/>
        <w:lang w:val="ja-JP"/>
      </w:rPr>
      <w:t>1</w:t>
    </w:r>
    <w:r w:rsidRPr="0075473F">
      <w:rPr>
        <w:rFonts w:asciiTheme="minorEastAsia" w:hAnsiTheme="minorEastAsia"/>
        <w:szCs w:val="18"/>
      </w:rPr>
      <w:fldChar w:fldCharType="end"/>
    </w:r>
    <w:r w:rsidR="00E54E56">
      <w:rPr>
        <w:rFonts w:asciiTheme="minorEastAsia" w:hAnsiTheme="minorEastAsia" w:hint="eastAsia"/>
        <w:szCs w:val="18"/>
      </w:rPr>
      <w:t xml:space="preserve"> / </w:t>
    </w:r>
    <w:r w:rsidR="00E54E56">
      <w:rPr>
        <w:rFonts w:asciiTheme="minorEastAsia" w:hAnsiTheme="minorEastAsia"/>
        <w:szCs w:val="18"/>
      </w:rPr>
      <w:fldChar w:fldCharType="begin"/>
    </w:r>
    <w:r w:rsidR="00E54E56">
      <w:rPr>
        <w:rFonts w:asciiTheme="minorEastAsia" w:hAnsiTheme="minorEastAsia"/>
        <w:szCs w:val="18"/>
      </w:rPr>
      <w:instrText xml:space="preserve"> NUMPAGES   \* MERGEFORMAT </w:instrText>
    </w:r>
    <w:r w:rsidR="00E54E56">
      <w:rPr>
        <w:rFonts w:asciiTheme="minorEastAsia" w:hAnsiTheme="minorEastAsia"/>
        <w:szCs w:val="18"/>
      </w:rPr>
      <w:fldChar w:fldCharType="separate"/>
    </w:r>
    <w:r w:rsidR="00B31845">
      <w:rPr>
        <w:rFonts w:asciiTheme="minorEastAsia" w:hAnsiTheme="minorEastAsia"/>
        <w:noProof/>
        <w:szCs w:val="18"/>
      </w:rPr>
      <w:t>2</w:t>
    </w:r>
    <w:r w:rsidR="00E54E56">
      <w:rPr>
        <w:rFonts w:asciiTheme="minorEastAsia" w:hAnsiTheme="minorEastAsia"/>
        <w:szCs w:val="18"/>
      </w:rPr>
      <w:fldChar w:fldCharType="end"/>
    </w:r>
  </w:p>
  <w:p w14:paraId="0B3E0B42" w14:textId="44F81C9F" w:rsidR="0075473F" w:rsidRPr="0075473F" w:rsidRDefault="0075473F" w:rsidP="0075473F">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202</w:t>
    </w:r>
    <w:r w:rsidR="00574AC6">
      <w:rPr>
        <w:rFonts w:ascii="ＭＳ ゴシック" w:eastAsia="ＭＳ ゴシック" w:hAnsi="ＭＳ ゴシック" w:hint="eastAsia"/>
        <w:sz w:val="18"/>
        <w:szCs w:val="18"/>
      </w:rPr>
      <w:t>6</w:t>
    </w:r>
    <w:r w:rsidR="00BB6654">
      <w:rPr>
        <w:rFonts w:ascii="ＭＳ ゴシック" w:eastAsia="ＭＳ ゴシック" w:hAnsi="ＭＳ ゴシック" w:hint="eastAsia"/>
        <w:sz w:val="18"/>
        <w:szCs w:val="18"/>
      </w:rPr>
      <w:t>02</w:t>
    </w:r>
    <w:r w:rsidR="00E26F97">
      <w:rPr>
        <w:rFonts w:ascii="ＭＳ ゴシック" w:eastAsia="ＭＳ ゴシック" w:hAnsi="ＭＳ ゴシック" w:hint="eastAsia"/>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C32C2" w14:textId="77777777" w:rsidR="00703345" w:rsidRDefault="00703345" w:rsidP="00E84CD5">
      <w:r>
        <w:separator/>
      </w:r>
    </w:p>
  </w:footnote>
  <w:footnote w:type="continuationSeparator" w:id="0">
    <w:p w14:paraId="5E9C3464" w14:textId="77777777" w:rsidR="00703345" w:rsidRDefault="00703345" w:rsidP="00E8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72"/>
    <w:rsid w:val="00046F64"/>
    <w:rsid w:val="00075BC0"/>
    <w:rsid w:val="00084AA5"/>
    <w:rsid w:val="000C675D"/>
    <w:rsid w:val="000D386B"/>
    <w:rsid w:val="000F1917"/>
    <w:rsid w:val="000F54DF"/>
    <w:rsid w:val="0010229F"/>
    <w:rsid w:val="00172184"/>
    <w:rsid w:val="001958C9"/>
    <w:rsid w:val="001A01E8"/>
    <w:rsid w:val="001B3572"/>
    <w:rsid w:val="001C4B9E"/>
    <w:rsid w:val="001C587F"/>
    <w:rsid w:val="001D7DF1"/>
    <w:rsid w:val="0021185A"/>
    <w:rsid w:val="00216095"/>
    <w:rsid w:val="00231582"/>
    <w:rsid w:val="00250C79"/>
    <w:rsid w:val="00251097"/>
    <w:rsid w:val="002A3276"/>
    <w:rsid w:val="002B19D2"/>
    <w:rsid w:val="002E4331"/>
    <w:rsid w:val="003022BA"/>
    <w:rsid w:val="00313BF8"/>
    <w:rsid w:val="0033315F"/>
    <w:rsid w:val="003354C3"/>
    <w:rsid w:val="00342F05"/>
    <w:rsid w:val="00350480"/>
    <w:rsid w:val="00375FEC"/>
    <w:rsid w:val="003778C9"/>
    <w:rsid w:val="003A6160"/>
    <w:rsid w:val="003A7491"/>
    <w:rsid w:val="003C1A36"/>
    <w:rsid w:val="003D43BD"/>
    <w:rsid w:val="00413579"/>
    <w:rsid w:val="00416E31"/>
    <w:rsid w:val="00463476"/>
    <w:rsid w:val="00473F4C"/>
    <w:rsid w:val="004854F0"/>
    <w:rsid w:val="004977EA"/>
    <w:rsid w:val="004A5AF0"/>
    <w:rsid w:val="004B35A2"/>
    <w:rsid w:val="004C3A7E"/>
    <w:rsid w:val="004D14EE"/>
    <w:rsid w:val="004E359B"/>
    <w:rsid w:val="005041F7"/>
    <w:rsid w:val="00512B8B"/>
    <w:rsid w:val="00532177"/>
    <w:rsid w:val="00550D06"/>
    <w:rsid w:val="005661C0"/>
    <w:rsid w:val="00567CD9"/>
    <w:rsid w:val="005726DE"/>
    <w:rsid w:val="00574AC6"/>
    <w:rsid w:val="005C22FC"/>
    <w:rsid w:val="005D0E7E"/>
    <w:rsid w:val="005D12F3"/>
    <w:rsid w:val="00601118"/>
    <w:rsid w:val="00635FB3"/>
    <w:rsid w:val="006363FA"/>
    <w:rsid w:val="00657498"/>
    <w:rsid w:val="0069321B"/>
    <w:rsid w:val="006B4507"/>
    <w:rsid w:val="006D2E77"/>
    <w:rsid w:val="006D73C1"/>
    <w:rsid w:val="006D7F5F"/>
    <w:rsid w:val="0070070A"/>
    <w:rsid w:val="00703345"/>
    <w:rsid w:val="00715553"/>
    <w:rsid w:val="0075473F"/>
    <w:rsid w:val="0075482F"/>
    <w:rsid w:val="0075559E"/>
    <w:rsid w:val="0077288C"/>
    <w:rsid w:val="00776DF0"/>
    <w:rsid w:val="007A2E84"/>
    <w:rsid w:val="007B54E1"/>
    <w:rsid w:val="007F1584"/>
    <w:rsid w:val="00802601"/>
    <w:rsid w:val="00824423"/>
    <w:rsid w:val="00863A64"/>
    <w:rsid w:val="00864182"/>
    <w:rsid w:val="00880DF2"/>
    <w:rsid w:val="008A7EF7"/>
    <w:rsid w:val="008B3C97"/>
    <w:rsid w:val="008C0D12"/>
    <w:rsid w:val="008C74DA"/>
    <w:rsid w:val="008D2438"/>
    <w:rsid w:val="008D2533"/>
    <w:rsid w:val="008F2AC5"/>
    <w:rsid w:val="00913FBA"/>
    <w:rsid w:val="00923691"/>
    <w:rsid w:val="00930446"/>
    <w:rsid w:val="00943244"/>
    <w:rsid w:val="00951A72"/>
    <w:rsid w:val="00970755"/>
    <w:rsid w:val="00987EC3"/>
    <w:rsid w:val="009A01DE"/>
    <w:rsid w:val="009C3205"/>
    <w:rsid w:val="009C40A5"/>
    <w:rsid w:val="009E5907"/>
    <w:rsid w:val="009F7316"/>
    <w:rsid w:val="00A34E45"/>
    <w:rsid w:val="00AC0B83"/>
    <w:rsid w:val="00B07D83"/>
    <w:rsid w:val="00B15275"/>
    <w:rsid w:val="00B31845"/>
    <w:rsid w:val="00B32BE3"/>
    <w:rsid w:val="00B40803"/>
    <w:rsid w:val="00B477B0"/>
    <w:rsid w:val="00B73D1E"/>
    <w:rsid w:val="00B92E52"/>
    <w:rsid w:val="00BB6654"/>
    <w:rsid w:val="00BC26B4"/>
    <w:rsid w:val="00BC4F69"/>
    <w:rsid w:val="00BE7DFE"/>
    <w:rsid w:val="00C11719"/>
    <w:rsid w:val="00C14703"/>
    <w:rsid w:val="00C1479E"/>
    <w:rsid w:val="00C153CB"/>
    <w:rsid w:val="00C170B3"/>
    <w:rsid w:val="00C2489E"/>
    <w:rsid w:val="00C3213A"/>
    <w:rsid w:val="00C371ED"/>
    <w:rsid w:val="00C4068F"/>
    <w:rsid w:val="00C55E02"/>
    <w:rsid w:val="00C75F63"/>
    <w:rsid w:val="00C80030"/>
    <w:rsid w:val="00CA3883"/>
    <w:rsid w:val="00CB4176"/>
    <w:rsid w:val="00CC2982"/>
    <w:rsid w:val="00CD4695"/>
    <w:rsid w:val="00D00346"/>
    <w:rsid w:val="00D408DB"/>
    <w:rsid w:val="00D457E6"/>
    <w:rsid w:val="00D46972"/>
    <w:rsid w:val="00D71825"/>
    <w:rsid w:val="00D7657A"/>
    <w:rsid w:val="00D8503D"/>
    <w:rsid w:val="00DA5FBD"/>
    <w:rsid w:val="00DC26E8"/>
    <w:rsid w:val="00DF001C"/>
    <w:rsid w:val="00DF4DB8"/>
    <w:rsid w:val="00E26F97"/>
    <w:rsid w:val="00E36D75"/>
    <w:rsid w:val="00E505D4"/>
    <w:rsid w:val="00E52C0D"/>
    <w:rsid w:val="00E53600"/>
    <w:rsid w:val="00E54E56"/>
    <w:rsid w:val="00E565B2"/>
    <w:rsid w:val="00E6115E"/>
    <w:rsid w:val="00E84CD5"/>
    <w:rsid w:val="00E8527C"/>
    <w:rsid w:val="00E9546F"/>
    <w:rsid w:val="00EA409E"/>
    <w:rsid w:val="00EC712B"/>
    <w:rsid w:val="00ED74D0"/>
    <w:rsid w:val="00F0082C"/>
    <w:rsid w:val="00F107E3"/>
    <w:rsid w:val="00F15776"/>
    <w:rsid w:val="00F16561"/>
    <w:rsid w:val="00F21C0B"/>
    <w:rsid w:val="00F34CB2"/>
    <w:rsid w:val="00F4690A"/>
    <w:rsid w:val="00F51343"/>
    <w:rsid w:val="00F94833"/>
    <w:rsid w:val="00F9687F"/>
    <w:rsid w:val="00FA09C3"/>
    <w:rsid w:val="00FF24BA"/>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4CC4D31"/>
  <w15:chartTrackingRefBased/>
  <w15:docId w15:val="{A2883121-46EF-4088-B057-92BE05CD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D5"/>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CD5"/>
    <w:pPr>
      <w:tabs>
        <w:tab w:val="center" w:pos="4252"/>
        <w:tab w:val="right" w:pos="8504"/>
      </w:tabs>
      <w:snapToGrid w:val="0"/>
    </w:pPr>
  </w:style>
  <w:style w:type="character" w:customStyle="1" w:styleId="a4">
    <w:name w:val="ヘッダー (文字)"/>
    <w:basedOn w:val="a0"/>
    <w:link w:val="a3"/>
    <w:uiPriority w:val="99"/>
    <w:rsid w:val="00E84CD5"/>
  </w:style>
  <w:style w:type="paragraph" w:styleId="a5">
    <w:name w:val="footer"/>
    <w:basedOn w:val="a"/>
    <w:link w:val="a6"/>
    <w:uiPriority w:val="99"/>
    <w:unhideWhenUsed/>
    <w:rsid w:val="00E84CD5"/>
    <w:pPr>
      <w:tabs>
        <w:tab w:val="center" w:pos="4252"/>
        <w:tab w:val="right" w:pos="8504"/>
      </w:tabs>
      <w:snapToGrid w:val="0"/>
    </w:pPr>
  </w:style>
  <w:style w:type="character" w:customStyle="1" w:styleId="a6">
    <w:name w:val="フッター (文字)"/>
    <w:basedOn w:val="a0"/>
    <w:link w:val="a5"/>
    <w:uiPriority w:val="99"/>
    <w:rsid w:val="00E84CD5"/>
  </w:style>
  <w:style w:type="table" w:styleId="a7">
    <w:name w:val="Table Grid"/>
    <w:basedOn w:val="a1"/>
    <w:uiPriority w:val="39"/>
    <w:rsid w:val="00E84CD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B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B9E"/>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3C1A36"/>
    <w:rPr>
      <w:sz w:val="18"/>
      <w:szCs w:val="18"/>
    </w:rPr>
  </w:style>
  <w:style w:type="paragraph" w:styleId="ab">
    <w:name w:val="annotation text"/>
    <w:basedOn w:val="a"/>
    <w:link w:val="ac"/>
    <w:uiPriority w:val="99"/>
    <w:semiHidden/>
    <w:unhideWhenUsed/>
    <w:rsid w:val="003C1A36"/>
  </w:style>
  <w:style w:type="character" w:customStyle="1" w:styleId="ac">
    <w:name w:val="コメント文字列 (文字)"/>
    <w:basedOn w:val="a0"/>
    <w:link w:val="ab"/>
    <w:uiPriority w:val="99"/>
    <w:semiHidden/>
    <w:rsid w:val="003C1A36"/>
    <w:rPr>
      <w:rFonts w:ascii="Arial" w:hAnsi="Arial" w:cs="Arial"/>
      <w:kern w:val="0"/>
      <w:szCs w:val="21"/>
    </w:rPr>
  </w:style>
  <w:style w:type="paragraph" w:styleId="ad">
    <w:name w:val="annotation subject"/>
    <w:basedOn w:val="ab"/>
    <w:next w:val="ab"/>
    <w:link w:val="ae"/>
    <w:uiPriority w:val="99"/>
    <w:semiHidden/>
    <w:unhideWhenUsed/>
    <w:rsid w:val="003C1A36"/>
    <w:rPr>
      <w:b/>
      <w:bCs/>
    </w:rPr>
  </w:style>
  <w:style w:type="character" w:customStyle="1" w:styleId="ae">
    <w:name w:val="コメント内容 (文字)"/>
    <w:basedOn w:val="ac"/>
    <w:link w:val="ad"/>
    <w:uiPriority w:val="99"/>
    <w:semiHidden/>
    <w:rsid w:val="003C1A36"/>
    <w:rPr>
      <w:rFonts w:ascii="Arial" w:hAnsi="Arial" w:cs="Arial"/>
      <w:b/>
      <w:bCs/>
      <w:kern w:val="0"/>
      <w:szCs w:val="21"/>
    </w:rPr>
  </w:style>
  <w:style w:type="paragraph" w:styleId="af">
    <w:name w:val="Revision"/>
    <w:hidden/>
    <w:uiPriority w:val="99"/>
    <w:semiHidden/>
    <w:rsid w:val="003C1A36"/>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1561</Words>
  <Characters>1609</Characters>
  <Application>Microsoft Office Word</Application>
  <DocSecurity>0</DocSecurity>
  <Lines>64</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田中 悠貴</cp:lastModifiedBy>
  <cp:revision>5</cp:revision>
  <cp:lastPrinted>2023-01-31T07:09:00Z</cp:lastPrinted>
  <dcterms:created xsi:type="dcterms:W3CDTF">2026-02-09T07:50:00Z</dcterms:created>
  <dcterms:modified xsi:type="dcterms:W3CDTF">2026-02-09T08:18:00Z</dcterms:modified>
</cp:coreProperties>
</file>