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2F633" w14:textId="77777777" w:rsidR="006B2EB7" w:rsidRDefault="006B2EB7">
      <w:pPr>
        <w:rPr>
          <w:rFonts w:ascii="HG丸ｺﾞｼｯｸM-PRO" w:eastAsia="HG丸ｺﾞｼｯｸM-PRO"/>
          <w:sz w:val="22"/>
          <w:szCs w:val="22"/>
        </w:rPr>
      </w:pPr>
    </w:p>
    <w:p w14:paraId="2ACBFED6" w14:textId="77777777" w:rsidR="0093509A" w:rsidRPr="003F672F" w:rsidRDefault="00454F2D" w:rsidP="0093509A">
      <w:pPr>
        <w:ind w:leftChars="135" w:left="283"/>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障害児福祉手当・</w:t>
      </w:r>
      <w:r w:rsidR="0093509A" w:rsidRPr="003F672F">
        <w:rPr>
          <w:rFonts w:ascii="ＭＳ ゴシック" w:eastAsia="ＭＳ ゴシック" w:hAnsi="ＭＳ ゴシック" w:hint="eastAsia"/>
          <w:b/>
          <w:sz w:val="28"/>
          <w:szCs w:val="28"/>
        </w:rPr>
        <w:t>特別障害者手当</w:t>
      </w:r>
      <w:r>
        <w:rPr>
          <w:rFonts w:ascii="ＭＳ ゴシック" w:eastAsia="ＭＳ ゴシック" w:hAnsi="ＭＳ ゴシック" w:hint="eastAsia"/>
          <w:b/>
          <w:sz w:val="28"/>
          <w:szCs w:val="28"/>
        </w:rPr>
        <w:t>の</w:t>
      </w:r>
      <w:r w:rsidR="0093509A" w:rsidRPr="003F672F">
        <w:rPr>
          <w:rFonts w:ascii="ＭＳ ゴシック" w:eastAsia="ＭＳ ゴシック" w:hAnsi="ＭＳ ゴシック" w:hint="eastAsia"/>
          <w:b/>
          <w:sz w:val="28"/>
          <w:szCs w:val="28"/>
        </w:rPr>
        <w:t>支給事務の取扱いについて</w:t>
      </w:r>
    </w:p>
    <w:p w14:paraId="6EFC1867" w14:textId="77777777" w:rsidR="006B2EB7" w:rsidRPr="0093509A" w:rsidRDefault="006B2EB7">
      <w:pPr>
        <w:rPr>
          <w:rFonts w:ascii="HG丸ｺﾞｼｯｸM-PRO" w:eastAsia="HG丸ｺﾞｼｯｸM-PRO"/>
          <w:sz w:val="22"/>
          <w:szCs w:val="22"/>
        </w:rPr>
      </w:pPr>
    </w:p>
    <w:p w14:paraId="58411E41" w14:textId="77777777" w:rsidR="006B2EB7" w:rsidRDefault="006B2EB7">
      <w:pPr>
        <w:rPr>
          <w:rFonts w:ascii="HG丸ｺﾞｼｯｸM-PRO" w:eastAsia="HG丸ｺﾞｼｯｸM-PRO"/>
          <w:sz w:val="22"/>
          <w:szCs w:val="22"/>
        </w:rPr>
      </w:pPr>
    </w:p>
    <w:p w14:paraId="553280C0" w14:textId="77777777" w:rsidR="006B2EB7" w:rsidRDefault="006B2EB7">
      <w:pPr>
        <w:rPr>
          <w:rFonts w:ascii="HG丸ｺﾞｼｯｸM-PRO" w:eastAsia="HG丸ｺﾞｼｯｸM-PRO"/>
          <w:sz w:val="22"/>
          <w:szCs w:val="22"/>
        </w:rPr>
      </w:pPr>
    </w:p>
    <w:p w14:paraId="0D821720" w14:textId="77777777" w:rsidR="006B2EB7" w:rsidRDefault="006B2EB7">
      <w:pPr>
        <w:rPr>
          <w:rFonts w:ascii="HG丸ｺﾞｼｯｸM-PRO" w:eastAsia="HG丸ｺﾞｼｯｸM-PRO"/>
          <w:sz w:val="22"/>
          <w:szCs w:val="22"/>
        </w:rPr>
      </w:pPr>
    </w:p>
    <w:p w14:paraId="52BDE424" w14:textId="0E8EC3D6" w:rsidR="006B2EB7" w:rsidRDefault="00FF6158">
      <w:pPr>
        <w:rPr>
          <w:rFonts w:ascii="HG丸ｺﾞｼｯｸM-PRO" w:eastAsia="HG丸ｺﾞｼｯｸM-PRO"/>
          <w:sz w:val="22"/>
          <w:szCs w:val="22"/>
        </w:rPr>
      </w:pPr>
      <w:r>
        <w:rPr>
          <w:noProof/>
        </w:rPr>
        <mc:AlternateContent>
          <mc:Choice Requires="wps">
            <w:drawing>
              <wp:anchor distT="0" distB="0" distL="114300" distR="114300" simplePos="0" relativeHeight="251649024" behindDoc="0" locked="0" layoutInCell="1" allowOverlap="1" wp14:anchorId="65B3B1B7" wp14:editId="51C50647">
                <wp:simplePos x="0" y="0"/>
                <wp:positionH relativeFrom="column">
                  <wp:posOffset>226695</wp:posOffset>
                </wp:positionH>
                <wp:positionV relativeFrom="paragraph">
                  <wp:posOffset>0</wp:posOffset>
                </wp:positionV>
                <wp:extent cx="5943600" cy="1595755"/>
                <wp:effectExtent l="19050" t="19050" r="19050" b="23495"/>
                <wp:wrapNone/>
                <wp:docPr id="29" name="四角形: 角を丸くする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95755"/>
                        </a:xfrm>
                        <a:prstGeom prst="roundRect">
                          <a:avLst>
                            <a:gd name="adj" fmla="val 16667"/>
                          </a:avLst>
                        </a:prstGeom>
                        <a:noFill/>
                        <a:ln w="57150" cmpd="thickThin">
                          <a:solidFill>
                            <a:srgbClr val="0000F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2C9F35" id="四角形: 角を丸くする 29" o:spid="_x0000_s1026" style="position:absolute;left:0;text-align:left;margin-left:17.85pt;margin-top:0;width:468pt;height:125.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" filled="f" strokecolor="blue" strokeweight="4.5pt">
                <v:stroke linestyle="thickThin"/>
                <v:textbox inset="5.85pt,.7pt,5.85pt,.7pt"/>
              </v:roundrect>
            </w:pict>
          </mc:Fallback>
        </mc:AlternateContent>
      </w:r>
    </w:p>
    <w:p w14:paraId="59E617C9" w14:textId="77777777" w:rsidR="006B2EB7" w:rsidRDefault="006B2EB7">
      <w:pPr>
        <w:rPr>
          <w:rFonts w:ascii="HG丸ｺﾞｼｯｸM-PRO" w:eastAsia="HG丸ｺﾞｼｯｸM-PRO"/>
          <w:sz w:val="22"/>
          <w:szCs w:val="22"/>
        </w:rPr>
      </w:pPr>
    </w:p>
    <w:p w14:paraId="6B2B6AA2" w14:textId="77777777" w:rsidR="00936A79" w:rsidRPr="009541BE" w:rsidRDefault="00936A79" w:rsidP="00936A79">
      <w:pPr>
        <w:jc w:val="center"/>
        <w:rPr>
          <w:rFonts w:ascii="HG丸ｺﾞｼｯｸM-PRO" w:eastAsia="HG丸ｺﾞｼｯｸM-PRO"/>
          <w:b/>
          <w:sz w:val="56"/>
          <w:szCs w:val="56"/>
        </w:rPr>
      </w:pPr>
      <w:r w:rsidRPr="009541BE">
        <w:rPr>
          <w:rFonts w:ascii="HG丸ｺﾞｼｯｸM-PRO" w:eastAsia="HG丸ｺﾞｼｯｸM-PRO" w:hint="eastAsia"/>
          <w:b/>
          <w:sz w:val="56"/>
          <w:szCs w:val="56"/>
        </w:rPr>
        <w:t>障害児福祉手当・特別障害者手当</w:t>
      </w:r>
    </w:p>
    <w:p w14:paraId="7BA6C946" w14:textId="77777777" w:rsidR="003972AA" w:rsidRDefault="003972AA" w:rsidP="00936A79">
      <w:pPr>
        <w:snapToGrid w:val="0"/>
        <w:ind w:left="280"/>
        <w:rPr>
          <w:rFonts w:ascii="HG丸ｺﾞｼｯｸM-PRO" w:eastAsia="HG丸ｺﾞｼｯｸM-PRO"/>
          <w:sz w:val="32"/>
          <w:szCs w:val="32"/>
        </w:rPr>
      </w:pPr>
    </w:p>
    <w:p w14:paraId="48848F85" w14:textId="77777777" w:rsidR="003972AA" w:rsidRDefault="003972AA" w:rsidP="00936A79">
      <w:pPr>
        <w:snapToGrid w:val="0"/>
        <w:ind w:left="280"/>
        <w:rPr>
          <w:rFonts w:ascii="HG丸ｺﾞｼｯｸM-PRO" w:eastAsia="HG丸ｺﾞｼｯｸM-PRO"/>
          <w:sz w:val="32"/>
          <w:szCs w:val="32"/>
        </w:rPr>
      </w:pPr>
    </w:p>
    <w:p w14:paraId="2082BC5B" w14:textId="77777777" w:rsidR="003972AA" w:rsidRDefault="003972AA" w:rsidP="00936A79">
      <w:pPr>
        <w:snapToGrid w:val="0"/>
        <w:ind w:left="280"/>
        <w:rPr>
          <w:rFonts w:ascii="HG丸ｺﾞｼｯｸM-PRO" w:eastAsia="HG丸ｺﾞｼｯｸM-PRO"/>
          <w:sz w:val="32"/>
          <w:szCs w:val="32"/>
        </w:rPr>
      </w:pPr>
    </w:p>
    <w:p w14:paraId="5280BD22" w14:textId="77777777" w:rsidR="00936A79" w:rsidRPr="00792DEE" w:rsidRDefault="00B979C8" w:rsidP="00936A79">
      <w:pPr>
        <w:snapToGrid w:val="0"/>
        <w:ind w:left="280"/>
        <w:rPr>
          <w:rFonts w:ascii="ＭＳ ゴシック" w:eastAsia="ＭＳ ゴシック" w:hAnsi="ＭＳ ゴシック"/>
          <w:sz w:val="36"/>
          <w:szCs w:val="36"/>
        </w:rPr>
      </w:pPr>
      <w:r w:rsidRPr="005C6FEF">
        <w:rPr>
          <w:rFonts w:ascii="ＭＳ ゴシック" w:eastAsia="ＭＳ ゴシック" w:hAnsi="ＭＳ ゴシック" w:hint="eastAsia"/>
          <w:sz w:val="36"/>
          <w:szCs w:val="36"/>
        </w:rPr>
        <w:t>在宅での生活を支援するため、</w:t>
      </w:r>
      <w:r w:rsidR="00936A79" w:rsidRPr="00792DEE">
        <w:rPr>
          <w:rFonts w:ascii="ＭＳ ゴシック" w:eastAsia="ＭＳ ゴシック" w:hAnsi="ＭＳ ゴシック" w:hint="eastAsia"/>
          <w:sz w:val="36"/>
          <w:szCs w:val="36"/>
        </w:rPr>
        <w:t>日</w:t>
      </w:r>
      <w:r w:rsidR="00E56B05" w:rsidRPr="00792DEE">
        <w:rPr>
          <w:rFonts w:ascii="ＭＳ ゴシック" w:eastAsia="ＭＳ ゴシック" w:hAnsi="ＭＳ ゴシック" w:hint="eastAsia"/>
          <w:sz w:val="36"/>
          <w:szCs w:val="36"/>
        </w:rPr>
        <w:t>常生活において常時介護を必要とす</w:t>
      </w:r>
      <w:r w:rsidR="007C2B95" w:rsidRPr="00792DEE">
        <w:rPr>
          <w:rFonts w:ascii="ＭＳ ゴシック" w:eastAsia="ＭＳ ゴシック" w:hAnsi="ＭＳ ゴシック" w:hint="eastAsia"/>
          <w:sz w:val="36"/>
          <w:szCs w:val="36"/>
        </w:rPr>
        <w:t>る</w:t>
      </w:r>
      <w:r w:rsidR="00A27F9D" w:rsidRPr="00792DEE">
        <w:rPr>
          <w:rFonts w:ascii="ＭＳ ゴシック" w:eastAsia="ＭＳ ゴシック" w:hAnsi="ＭＳ ゴシック" w:hint="eastAsia"/>
          <w:sz w:val="36"/>
          <w:szCs w:val="36"/>
        </w:rPr>
        <w:t>重度障がい</w:t>
      </w:r>
      <w:r w:rsidR="00936A79" w:rsidRPr="00792DEE">
        <w:rPr>
          <w:rFonts w:ascii="ＭＳ ゴシック" w:eastAsia="ＭＳ ゴシック" w:hAnsi="ＭＳ ゴシック" w:hint="eastAsia"/>
          <w:sz w:val="36"/>
          <w:szCs w:val="36"/>
        </w:rPr>
        <w:t>児</w:t>
      </w:r>
      <w:r w:rsidR="00A27F9D" w:rsidRPr="00792DEE">
        <w:rPr>
          <w:rFonts w:ascii="ＭＳ ゴシック" w:eastAsia="ＭＳ ゴシック" w:hAnsi="ＭＳ ゴシック" w:hint="eastAsia"/>
          <w:sz w:val="36"/>
          <w:szCs w:val="36"/>
        </w:rPr>
        <w:t>・重度障がい</w:t>
      </w:r>
      <w:r w:rsidR="00936A79" w:rsidRPr="00792DEE">
        <w:rPr>
          <w:rFonts w:ascii="ＭＳ ゴシック" w:eastAsia="ＭＳ ゴシック" w:hAnsi="ＭＳ ゴシック" w:hint="eastAsia"/>
          <w:sz w:val="36"/>
          <w:szCs w:val="36"/>
        </w:rPr>
        <w:t>者の皆さんに、</w:t>
      </w:r>
      <w:r>
        <w:rPr>
          <w:rFonts w:ascii="ＭＳ ゴシック" w:eastAsia="ＭＳ ゴシック" w:hAnsi="ＭＳ ゴシック" w:hint="eastAsia"/>
          <w:sz w:val="36"/>
          <w:szCs w:val="36"/>
        </w:rPr>
        <w:t>手当が支給されます</w:t>
      </w:r>
    </w:p>
    <w:p w14:paraId="2FE4A588" w14:textId="77777777" w:rsidR="00936A79" w:rsidRDefault="00936A79" w:rsidP="00936A79">
      <w:pPr>
        <w:rPr>
          <w:rFonts w:ascii="HG丸ｺﾞｼｯｸM-PRO" w:eastAsia="HG丸ｺﾞｼｯｸM-PRO"/>
          <w:sz w:val="22"/>
          <w:szCs w:val="22"/>
        </w:rPr>
      </w:pPr>
    </w:p>
    <w:p w14:paraId="71AF269F" w14:textId="77777777" w:rsidR="00936A79" w:rsidRPr="00E8511C" w:rsidRDefault="00E8511C" w:rsidP="003972AA">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r w:rsidR="00936A79" w:rsidRPr="00E8511C">
        <w:rPr>
          <w:rFonts w:ascii="ＭＳ ゴシック" w:eastAsia="ＭＳ ゴシック" w:hAnsi="ＭＳ ゴシック" w:hint="eastAsia"/>
          <w:sz w:val="28"/>
          <w:szCs w:val="28"/>
        </w:rPr>
        <w:t>まずは、</w:t>
      </w:r>
      <w:r w:rsidR="00E56B05" w:rsidRPr="00E8511C">
        <w:rPr>
          <w:rFonts w:ascii="ＭＳ ゴシック" w:eastAsia="ＭＳ ゴシック" w:hAnsi="ＭＳ ゴシック" w:hint="eastAsia"/>
          <w:sz w:val="28"/>
          <w:szCs w:val="28"/>
        </w:rPr>
        <w:t>お近くの福祉事務所</w:t>
      </w:r>
      <w:r w:rsidR="00936A79" w:rsidRPr="00E8511C">
        <w:rPr>
          <w:rFonts w:ascii="ＭＳ ゴシック" w:eastAsia="ＭＳ ゴシック" w:hAnsi="ＭＳ ゴシック" w:hint="eastAsia"/>
          <w:sz w:val="28"/>
          <w:szCs w:val="28"/>
        </w:rPr>
        <w:t>担当窓口まで御相談ください</w:t>
      </w:r>
      <w:r w:rsidR="003972AA" w:rsidRPr="00E8511C">
        <w:rPr>
          <w:rFonts w:ascii="ＭＳ ゴシック" w:eastAsia="ＭＳ ゴシック" w:hAnsi="ＭＳ ゴシック" w:hint="eastAsia"/>
          <w:sz w:val="28"/>
          <w:szCs w:val="28"/>
        </w:rPr>
        <w:t>。</w:t>
      </w:r>
    </w:p>
    <w:p w14:paraId="6769A842" w14:textId="77777777" w:rsidR="006B2EB7" w:rsidRPr="00936A79" w:rsidRDefault="006B2EB7">
      <w:pPr>
        <w:rPr>
          <w:rFonts w:ascii="HG丸ｺﾞｼｯｸM-PRO" w:eastAsia="HG丸ｺﾞｼｯｸM-PRO"/>
          <w:sz w:val="22"/>
          <w:szCs w:val="22"/>
        </w:rPr>
      </w:pPr>
    </w:p>
    <w:p w14:paraId="5B68C79D" w14:textId="77777777" w:rsidR="006B2EB7" w:rsidRDefault="006B2EB7">
      <w:pPr>
        <w:rPr>
          <w:rFonts w:ascii="HG丸ｺﾞｼｯｸM-PRO" w:eastAsia="HG丸ｺﾞｼｯｸM-PRO"/>
          <w:sz w:val="22"/>
          <w:szCs w:val="22"/>
        </w:rPr>
      </w:pPr>
    </w:p>
    <w:p w14:paraId="5DBEB17E" w14:textId="2A6641E3" w:rsidR="006B2EB7" w:rsidRDefault="00FF6158">
      <w:pPr>
        <w:rPr>
          <w:rFonts w:ascii="HG丸ｺﾞｼｯｸM-PRO" w:eastAsia="HG丸ｺﾞｼｯｸM-PRO"/>
          <w:sz w:val="22"/>
          <w:szCs w:val="22"/>
        </w:rPr>
      </w:pPr>
      <w:r>
        <w:rPr>
          <w:noProof/>
        </w:rPr>
        <mc:AlternateContent>
          <mc:Choice Requires="wps">
            <w:drawing>
              <wp:anchor distT="0" distB="0" distL="114300" distR="114300" simplePos="0" relativeHeight="251667456" behindDoc="0" locked="0" layoutInCell="1" allowOverlap="1" wp14:anchorId="41CEE17A" wp14:editId="49D27884">
                <wp:simplePos x="0" y="0"/>
                <wp:positionH relativeFrom="column">
                  <wp:posOffset>1008380</wp:posOffset>
                </wp:positionH>
                <wp:positionV relativeFrom="paragraph">
                  <wp:posOffset>64770</wp:posOffset>
                </wp:positionV>
                <wp:extent cx="4391025" cy="1476375"/>
                <wp:effectExtent l="0" t="0" r="9525" b="9525"/>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476375"/>
                        </a:xfrm>
                        <a:prstGeom prst="rect">
                          <a:avLst/>
                        </a:prstGeom>
                        <a:solidFill>
                          <a:srgbClr val="FFFFFF"/>
                        </a:solidFill>
                        <a:ln w="9525">
                          <a:solidFill>
                            <a:srgbClr val="000000"/>
                          </a:solidFill>
                          <a:prstDash val="sysDot"/>
                          <a:miter lim="800000"/>
                          <a:headEnd/>
                          <a:tailEnd/>
                        </a:ln>
                      </wps:spPr>
                      <wps:txbx>
                        <w:txbxContent>
                          <w:p w14:paraId="21BE5E65" w14:textId="77777777" w:rsidR="00A32033" w:rsidRDefault="00A32033">
                            <w:r>
                              <w:rPr>
                                <w:rFonts w:hint="eastAsia"/>
                              </w:rPr>
                              <w:t>凡例</w:t>
                            </w:r>
                          </w:p>
                          <w:p w14:paraId="1F3815CC" w14:textId="77777777" w:rsidR="00A32033" w:rsidRDefault="00A32033" w:rsidP="004372E9">
                            <w:pPr>
                              <w:tabs>
                                <w:tab w:val="left" w:pos="851"/>
                              </w:tabs>
                            </w:pPr>
                            <w:r>
                              <w:rPr>
                                <w:rFonts w:hint="eastAsia"/>
                              </w:rPr>
                              <w:t xml:space="preserve">「法」　</w:t>
                            </w:r>
                            <w:r>
                              <w:rPr>
                                <w:rFonts w:hint="eastAsia"/>
                              </w:rPr>
                              <w:tab/>
                            </w:r>
                            <w:r>
                              <w:rPr>
                                <w:rFonts w:hint="eastAsia"/>
                              </w:rPr>
                              <w:t>：特別児童扶養手当等の支給に関する法律</w:t>
                            </w:r>
                          </w:p>
                          <w:p w14:paraId="45A8E310" w14:textId="77777777" w:rsidR="00A32033" w:rsidRDefault="00A32033" w:rsidP="004372E9">
                            <w:pPr>
                              <w:tabs>
                                <w:tab w:val="left" w:pos="851"/>
                              </w:tabs>
                            </w:pPr>
                            <w:r>
                              <w:rPr>
                                <w:rFonts w:hint="eastAsia"/>
                              </w:rPr>
                              <w:t xml:space="preserve">「令」　</w:t>
                            </w:r>
                            <w:r>
                              <w:rPr>
                                <w:rFonts w:hint="eastAsia"/>
                              </w:rPr>
                              <w:tab/>
                            </w:r>
                            <w:r>
                              <w:rPr>
                                <w:rFonts w:hint="eastAsia"/>
                              </w:rPr>
                              <w:t>：特別児童扶養手当等の支給に関する法律施行令</w:t>
                            </w:r>
                          </w:p>
                          <w:p w14:paraId="7B1BC03D" w14:textId="77777777" w:rsidR="00A32033" w:rsidRDefault="00A32033" w:rsidP="004372E9">
                            <w:pPr>
                              <w:tabs>
                                <w:tab w:val="left" w:pos="851"/>
                              </w:tabs>
                            </w:pPr>
                            <w:r>
                              <w:rPr>
                                <w:rFonts w:hint="eastAsia"/>
                              </w:rPr>
                              <w:t>「省令」</w:t>
                            </w:r>
                            <w:r>
                              <w:rPr>
                                <w:rFonts w:hint="eastAsia"/>
                              </w:rPr>
                              <w:tab/>
                            </w:r>
                            <w:r>
                              <w:rPr>
                                <w:rFonts w:hint="eastAsia"/>
                              </w:rPr>
                              <w:t>：障害児福祉手当及び特別障害者手当の支給に関する省令</w:t>
                            </w:r>
                          </w:p>
                          <w:p w14:paraId="72AAE5C9" w14:textId="77777777" w:rsidR="00A32033" w:rsidRDefault="00A32033" w:rsidP="004372E9">
                            <w:pPr>
                              <w:ind w:leftChars="68" w:left="284" w:hangingChars="67" w:hanging="141"/>
                            </w:pPr>
                            <w:r>
                              <w:rPr>
                                <w:rFonts w:hint="eastAsia"/>
                              </w:rPr>
                              <w:t>※　法第○号附則第△条、令第○号附則第△条、省令第○号附則第△条は、上記の「法」、「令」、「省令」の附則を参照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EE17A" id="_x0000_t202" coordsize="21600,21600" o:spt="202" path="m,l,21600r21600,l21600,xe">
                <v:stroke joinstyle="miter"/>
                <v:path gradientshapeok="t" o:connecttype="rect"/>
              </v:shapetype>
              <v:shape id="テキスト ボックス 28" o:spid="_x0000_s1026" type="#_x0000_t202" style="position:absolute;left:0;text-align:left;margin-left:79.4pt;margin-top:5.1pt;width:345.75pt;height:1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">
                <v:stroke dashstyle="1 1"/>
                <v:textbox inset="5.85pt,.7pt,5.85pt,.7pt">
                  <w:txbxContent>
                    <w:p w14:paraId="21BE5E65" w14:textId="77777777" w:rsidR="00A32033" w:rsidRDefault="00A32033">
                      <w:r>
                        <w:rPr>
                          <w:rFonts w:hint="eastAsia"/>
                        </w:rPr>
                        <w:t>凡例</w:t>
                      </w:r>
                    </w:p>
                    <w:p w14:paraId="1F3815CC" w14:textId="77777777" w:rsidR="00A32033" w:rsidRDefault="00A32033" w:rsidP="004372E9">
                      <w:pPr>
                        <w:tabs>
                          <w:tab w:val="left" w:pos="851"/>
                        </w:tabs>
                      </w:pPr>
                      <w:r>
                        <w:rPr>
                          <w:rFonts w:hint="eastAsia"/>
                        </w:rPr>
                        <w:t xml:space="preserve">「法」　</w:t>
                      </w:r>
                      <w:r>
                        <w:rPr>
                          <w:rFonts w:hint="eastAsia"/>
                        </w:rPr>
                        <w:tab/>
                      </w:r>
                      <w:r>
                        <w:rPr>
                          <w:rFonts w:hint="eastAsia"/>
                        </w:rPr>
                        <w:t>：特別児童扶養手当等の支給に関する法律</w:t>
                      </w:r>
                    </w:p>
                    <w:p w14:paraId="45A8E310" w14:textId="77777777" w:rsidR="00A32033" w:rsidRDefault="00A32033" w:rsidP="004372E9">
                      <w:pPr>
                        <w:tabs>
                          <w:tab w:val="left" w:pos="851"/>
                        </w:tabs>
                      </w:pPr>
                      <w:r>
                        <w:rPr>
                          <w:rFonts w:hint="eastAsia"/>
                        </w:rPr>
                        <w:t xml:space="preserve">「令」　</w:t>
                      </w:r>
                      <w:r>
                        <w:rPr>
                          <w:rFonts w:hint="eastAsia"/>
                        </w:rPr>
                        <w:tab/>
                      </w:r>
                      <w:r>
                        <w:rPr>
                          <w:rFonts w:hint="eastAsia"/>
                        </w:rPr>
                        <w:t>：特別児童扶養手当等の支給に関する法律施行令</w:t>
                      </w:r>
                    </w:p>
                    <w:p w14:paraId="7B1BC03D" w14:textId="77777777" w:rsidR="00A32033" w:rsidRDefault="00A32033" w:rsidP="004372E9">
                      <w:pPr>
                        <w:tabs>
                          <w:tab w:val="left" w:pos="851"/>
                        </w:tabs>
                      </w:pPr>
                      <w:r>
                        <w:rPr>
                          <w:rFonts w:hint="eastAsia"/>
                        </w:rPr>
                        <w:t>「省令」</w:t>
                      </w:r>
                      <w:r>
                        <w:rPr>
                          <w:rFonts w:hint="eastAsia"/>
                        </w:rPr>
                        <w:tab/>
                      </w:r>
                      <w:r>
                        <w:rPr>
                          <w:rFonts w:hint="eastAsia"/>
                        </w:rPr>
                        <w:t>：障害児福祉手当及び特別障害者手当の支給に関する省令</w:t>
                      </w:r>
                    </w:p>
                    <w:p w14:paraId="72AAE5C9" w14:textId="77777777" w:rsidR="00A32033" w:rsidRDefault="00A32033" w:rsidP="004372E9">
                      <w:pPr>
                        <w:ind w:leftChars="68" w:left="284" w:hangingChars="67" w:hanging="141"/>
                      </w:pPr>
                      <w:r>
                        <w:rPr>
                          <w:rFonts w:hint="eastAsia"/>
                        </w:rPr>
                        <w:t>※　法第○号附則第△条、令第○号附則第△条、省令第○号附則第△条は、上記の「法」、「令」、「省令」の附則を参照</w:t>
                      </w:r>
                    </w:p>
                  </w:txbxContent>
                </v:textbox>
              </v:shape>
            </w:pict>
          </mc:Fallback>
        </mc:AlternateContent>
      </w:r>
    </w:p>
    <w:p w14:paraId="77AC1858" w14:textId="77777777" w:rsidR="006B2EB7" w:rsidRDefault="006B2EB7">
      <w:pPr>
        <w:rPr>
          <w:rFonts w:ascii="HG丸ｺﾞｼｯｸM-PRO" w:eastAsia="HG丸ｺﾞｼｯｸM-PRO"/>
          <w:sz w:val="22"/>
          <w:szCs w:val="22"/>
        </w:rPr>
      </w:pPr>
    </w:p>
    <w:p w14:paraId="202EE58D" w14:textId="77777777" w:rsidR="006B2EB7" w:rsidRDefault="006B2EB7">
      <w:pPr>
        <w:rPr>
          <w:rFonts w:ascii="HG丸ｺﾞｼｯｸM-PRO" w:eastAsia="HG丸ｺﾞｼｯｸM-PRO"/>
          <w:sz w:val="22"/>
          <w:szCs w:val="22"/>
        </w:rPr>
      </w:pPr>
    </w:p>
    <w:p w14:paraId="4229162F" w14:textId="77777777" w:rsidR="00254F9B" w:rsidRDefault="00254F9B">
      <w:pPr>
        <w:rPr>
          <w:rFonts w:ascii="HG丸ｺﾞｼｯｸM-PRO" w:eastAsia="HG丸ｺﾞｼｯｸM-PRO"/>
          <w:sz w:val="22"/>
          <w:szCs w:val="22"/>
        </w:rPr>
      </w:pPr>
    </w:p>
    <w:p w14:paraId="3D44D93F" w14:textId="77777777" w:rsidR="00254F9B" w:rsidRDefault="00254F9B">
      <w:pPr>
        <w:rPr>
          <w:rFonts w:ascii="HG丸ｺﾞｼｯｸM-PRO" w:eastAsia="HG丸ｺﾞｼｯｸM-PRO"/>
          <w:sz w:val="22"/>
          <w:szCs w:val="22"/>
        </w:rPr>
      </w:pPr>
    </w:p>
    <w:p w14:paraId="154F2D5E" w14:textId="77777777" w:rsidR="00254F9B" w:rsidRDefault="00254F9B">
      <w:pPr>
        <w:rPr>
          <w:rFonts w:ascii="HG丸ｺﾞｼｯｸM-PRO" w:eastAsia="HG丸ｺﾞｼｯｸM-PRO"/>
          <w:sz w:val="22"/>
          <w:szCs w:val="22"/>
        </w:rPr>
      </w:pPr>
    </w:p>
    <w:p w14:paraId="198C1CB5" w14:textId="77777777" w:rsidR="00A6136F" w:rsidRDefault="00A6136F">
      <w:pPr>
        <w:rPr>
          <w:rFonts w:ascii="HG丸ｺﾞｼｯｸM-PRO" w:eastAsia="HG丸ｺﾞｼｯｸM-PRO"/>
          <w:sz w:val="22"/>
          <w:szCs w:val="22"/>
        </w:rPr>
      </w:pPr>
    </w:p>
    <w:p w14:paraId="2F361004" w14:textId="77777777" w:rsidR="00A6136F" w:rsidRDefault="00A6136F">
      <w:pPr>
        <w:rPr>
          <w:rFonts w:ascii="HG丸ｺﾞｼｯｸM-PRO" w:eastAsia="HG丸ｺﾞｼｯｸM-PRO"/>
          <w:sz w:val="22"/>
          <w:szCs w:val="22"/>
        </w:rPr>
      </w:pPr>
    </w:p>
    <w:p w14:paraId="48112F23" w14:textId="77777777" w:rsidR="006B2EB7" w:rsidRDefault="006B2EB7">
      <w:pPr>
        <w:rPr>
          <w:rFonts w:ascii="HG丸ｺﾞｼｯｸM-PRO" w:eastAsia="HG丸ｺﾞｼｯｸM-PRO"/>
          <w:sz w:val="22"/>
          <w:szCs w:val="22"/>
        </w:rPr>
      </w:pPr>
    </w:p>
    <w:p w14:paraId="564A28B5" w14:textId="77777777" w:rsidR="006B2EB7" w:rsidRDefault="006B2EB7">
      <w:pPr>
        <w:rPr>
          <w:rFonts w:ascii="HG丸ｺﾞｼｯｸM-PRO" w:eastAsia="HG丸ｺﾞｼｯｸM-PRO"/>
          <w:sz w:val="22"/>
          <w:szCs w:val="22"/>
        </w:rPr>
      </w:pPr>
    </w:p>
    <w:p w14:paraId="76087D2B" w14:textId="59E887F7" w:rsidR="006B2EB7" w:rsidRDefault="00FF6158">
      <w:pPr>
        <w:rPr>
          <w:rFonts w:ascii="HG丸ｺﾞｼｯｸM-PRO" w:eastAsia="HG丸ｺﾞｼｯｸM-PRO"/>
          <w:sz w:val="22"/>
          <w:szCs w:val="22"/>
        </w:rPr>
      </w:pPr>
      <w:r>
        <w:rPr>
          <w:noProof/>
        </w:rPr>
        <mc:AlternateContent>
          <mc:Choice Requires="wps">
            <w:drawing>
              <wp:anchor distT="0" distB="0" distL="114300" distR="114300" simplePos="0" relativeHeight="251668480" behindDoc="0" locked="0" layoutInCell="1" allowOverlap="1" wp14:anchorId="347A3763" wp14:editId="7DBD1556">
                <wp:simplePos x="0" y="0"/>
                <wp:positionH relativeFrom="column">
                  <wp:posOffset>1446530</wp:posOffset>
                </wp:positionH>
                <wp:positionV relativeFrom="paragraph">
                  <wp:posOffset>26035</wp:posOffset>
                </wp:positionV>
                <wp:extent cx="3514725" cy="476250"/>
                <wp:effectExtent l="0" t="0" r="9525"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476250"/>
                        </a:xfrm>
                        <a:prstGeom prst="rect">
                          <a:avLst/>
                        </a:prstGeom>
                        <a:solidFill>
                          <a:srgbClr val="FFFFFF"/>
                        </a:solidFill>
                        <a:ln w="9525">
                          <a:solidFill>
                            <a:srgbClr val="000000"/>
                          </a:solidFill>
                          <a:miter lim="800000"/>
                          <a:headEnd/>
                          <a:tailEnd/>
                        </a:ln>
                      </wps:spPr>
                      <wps:txbx>
                        <w:txbxContent>
                          <w:p w14:paraId="6A3D1EA1" w14:textId="77777777" w:rsidR="00454F2D" w:rsidRPr="00454F2D" w:rsidRDefault="00454F2D" w:rsidP="00454F2D">
                            <w:pPr>
                              <w:jc w:val="center"/>
                              <w:rPr>
                                <w:sz w:val="32"/>
                                <w:szCs w:val="32"/>
                              </w:rPr>
                            </w:pPr>
                            <w:r w:rsidRPr="00454F2D">
                              <w:rPr>
                                <w:rFonts w:hint="eastAsia"/>
                                <w:sz w:val="32"/>
                                <w:szCs w:val="32"/>
                              </w:rPr>
                              <w:t>長野県健康福祉部障がい者支援課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A3763" id="正方形/長方形 27" o:spid="_x0000_s1027" style="position:absolute;left:0;text-align:left;margin-left:113.9pt;margin-top:2.05pt;width:276.75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">
                <v:textbox inset="5.85pt,.7pt,5.85pt,.7pt">
                  <w:txbxContent>
                    <w:p w14:paraId="6A3D1EA1" w14:textId="77777777" w:rsidR="00454F2D" w:rsidRPr="00454F2D" w:rsidRDefault="00454F2D" w:rsidP="00454F2D">
                      <w:pPr>
                        <w:jc w:val="center"/>
                        <w:rPr>
                          <w:sz w:val="32"/>
                          <w:szCs w:val="32"/>
                        </w:rPr>
                      </w:pPr>
                      <w:r w:rsidRPr="00454F2D">
                        <w:rPr>
                          <w:rFonts w:hint="eastAsia"/>
                          <w:sz w:val="32"/>
                          <w:szCs w:val="32"/>
                        </w:rPr>
                        <w:t>長野県健康福祉部障がい者支援課</w:t>
                      </w:r>
                    </w:p>
                  </w:txbxContent>
                </v:textbox>
              </v:rect>
            </w:pict>
          </mc:Fallback>
        </mc:AlternateContent>
      </w:r>
    </w:p>
    <w:p w14:paraId="3EB6DD85" w14:textId="77777777" w:rsidR="00520543" w:rsidRDefault="00520543">
      <w:pPr>
        <w:rPr>
          <w:rFonts w:ascii="HG丸ｺﾞｼｯｸM-PRO" w:eastAsia="HG丸ｺﾞｼｯｸM-PRO"/>
          <w:sz w:val="22"/>
          <w:szCs w:val="22"/>
        </w:rPr>
      </w:pPr>
    </w:p>
    <w:p w14:paraId="085D1DBF" w14:textId="77777777" w:rsidR="006B2EB7" w:rsidRDefault="006B2EB7">
      <w:pPr>
        <w:rPr>
          <w:rFonts w:ascii="HG丸ｺﾞｼｯｸM-PRO" w:eastAsia="HG丸ｺﾞｼｯｸM-PRO"/>
          <w:sz w:val="22"/>
          <w:szCs w:val="22"/>
        </w:rPr>
      </w:pPr>
    </w:p>
    <w:p w14:paraId="0F9F0AEA" w14:textId="77777777" w:rsidR="00E7265D" w:rsidRDefault="00E7265D">
      <w:pPr>
        <w:rPr>
          <w:rFonts w:ascii="HG丸ｺﾞｼｯｸM-PRO" w:eastAsia="HG丸ｺﾞｼｯｸM-PRO"/>
          <w:sz w:val="22"/>
          <w:szCs w:val="22"/>
        </w:rPr>
      </w:pPr>
    </w:p>
    <w:p w14:paraId="63727385" w14:textId="77777777" w:rsidR="0093509A" w:rsidRDefault="0093509A">
      <w:pPr>
        <w:rPr>
          <w:rFonts w:ascii="HG丸ｺﾞｼｯｸM-PRO" w:eastAsia="HG丸ｺﾞｼｯｸM-PRO"/>
          <w:sz w:val="22"/>
          <w:szCs w:val="22"/>
        </w:rPr>
      </w:pPr>
    </w:p>
    <w:p w14:paraId="38C69E37" w14:textId="77777777" w:rsidR="00254F9B" w:rsidRDefault="00254F9B">
      <w:pPr>
        <w:rPr>
          <w:rFonts w:ascii="HG丸ｺﾞｼｯｸM-PRO" w:eastAsia="HG丸ｺﾞｼｯｸM-PRO"/>
          <w:sz w:val="22"/>
          <w:szCs w:val="22"/>
        </w:rPr>
      </w:pPr>
    </w:p>
    <w:p w14:paraId="36B08936" w14:textId="77777777" w:rsidR="00CB33D7" w:rsidRDefault="00CB33D7">
      <w:pPr>
        <w:rPr>
          <w:rFonts w:ascii="HG丸ｺﾞｼｯｸM-PRO" w:eastAsia="HG丸ｺﾞｼｯｸM-PRO"/>
          <w:sz w:val="22"/>
          <w:szCs w:val="22"/>
        </w:rPr>
        <w:sectPr w:rsidR="00CB33D7" w:rsidSect="006739DC">
          <w:footerReference w:type="default" r:id="rId8"/>
          <w:pgSz w:w="11906" w:h="16838" w:code="9"/>
          <w:pgMar w:top="851" w:right="924" w:bottom="794" w:left="907" w:header="510" w:footer="0" w:gutter="0"/>
          <w:pgNumType w:fmt="numberInDash" w:start="31"/>
          <w:cols w:space="425"/>
          <w:titlePg/>
          <w:docGrid w:type="lines" w:linePitch="359"/>
        </w:sectPr>
      </w:pPr>
    </w:p>
    <w:p w14:paraId="2D8C9F4E" w14:textId="77777777" w:rsidR="00CB33D7" w:rsidRDefault="00CB33D7">
      <w:pPr>
        <w:rPr>
          <w:rFonts w:ascii="HG丸ｺﾞｼｯｸM-PRO" w:eastAsia="HG丸ｺﾞｼｯｸM-PRO"/>
          <w:sz w:val="22"/>
          <w:szCs w:val="22"/>
        </w:rPr>
        <w:sectPr w:rsidR="00CB33D7" w:rsidSect="00CB33D7">
          <w:type w:val="continuous"/>
          <w:pgSz w:w="11906" w:h="16838" w:code="9"/>
          <w:pgMar w:top="851" w:right="924" w:bottom="794" w:left="907" w:header="510" w:footer="0" w:gutter="0"/>
          <w:pgNumType w:fmt="numberInDash" w:start="1"/>
          <w:cols w:space="425"/>
          <w:docGrid w:type="lines" w:linePitch="359"/>
        </w:sectPr>
      </w:pPr>
    </w:p>
    <w:p w14:paraId="06C84024" w14:textId="77777777" w:rsidR="005F123E" w:rsidRDefault="005F123E">
      <w:pPr>
        <w:rPr>
          <w:rFonts w:ascii="HG丸ｺﾞｼｯｸM-PRO" w:eastAsia="HG丸ｺﾞｼｯｸM-PRO"/>
          <w:sz w:val="22"/>
          <w:szCs w:val="22"/>
        </w:rPr>
      </w:pPr>
    </w:p>
    <w:p w14:paraId="4B515F86" w14:textId="54496A2E" w:rsidR="00E112C4" w:rsidRDefault="00FF6158">
      <w:pPr>
        <w:rPr>
          <w:rFonts w:ascii="HG丸ｺﾞｼｯｸM-PRO" w:eastAsia="HG丸ｺﾞｼｯｸM-PRO"/>
          <w:sz w:val="22"/>
          <w:szCs w:val="22"/>
        </w:rPr>
      </w:pPr>
      <w:r>
        <w:rPr>
          <w:noProof/>
        </w:rPr>
        <w:lastRenderedPageBreak/>
        <mc:AlternateContent>
          <mc:Choice Requires="wps">
            <w:drawing>
              <wp:anchor distT="0" distB="0" distL="114300" distR="114300" simplePos="0" relativeHeight="251643904" behindDoc="0" locked="0" layoutInCell="1" allowOverlap="1" wp14:anchorId="34B4FB1C" wp14:editId="6A121F58">
                <wp:simplePos x="0" y="0"/>
                <wp:positionH relativeFrom="column">
                  <wp:posOffset>47625</wp:posOffset>
                </wp:positionH>
                <wp:positionV relativeFrom="paragraph">
                  <wp:posOffset>0</wp:posOffset>
                </wp:positionV>
                <wp:extent cx="2551430" cy="336550"/>
                <wp:effectExtent l="0" t="0" r="77470" b="82550"/>
                <wp:wrapNone/>
                <wp:docPr id="26" name="四角形: 角を丸くする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1430" cy="336550"/>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64A92FEE" w14:textId="77777777" w:rsidR="00A32033" w:rsidRPr="008E5C1B" w:rsidRDefault="00A32033">
                            <w:pPr>
                              <w:rPr>
                                <w:b/>
                                <w:sz w:val="24"/>
                              </w:rPr>
                            </w:pPr>
                            <w:r w:rsidRPr="008E5C1B">
                              <w:rPr>
                                <w:rFonts w:ascii="HG丸ｺﾞｼｯｸM-PRO" w:eastAsia="HG丸ｺﾞｼｯｸM-PRO" w:hint="eastAsia"/>
                                <w:b/>
                                <w:sz w:val="24"/>
                              </w:rPr>
                              <w:t>１ 手当を受けることができる方</w:t>
                            </w:r>
                          </w:p>
                        </w:txbxContent>
                      </wps:txbx>
                      <wps:bodyPr rot="0" vert="horz" wrap="square" lIns="5760" tIns="12600" rIns="576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4FB1C" id="四角形: 角を丸くする 26" o:spid="_x0000_s1028" style="position:absolute;left:0;text-align:left;margin-left:3.75pt;margin-top:0;width:200.9pt;height:2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">
                <v:shadow on="t" opacity=".5" offset="6pt,6pt"/>
                <v:textbox inset=".16mm,.35mm,.16mm,0">
                  <w:txbxContent>
                    <w:p w14:paraId="64A92FEE" w14:textId="77777777" w:rsidR="00A32033" w:rsidRPr="008E5C1B" w:rsidRDefault="00A32033">
                      <w:pPr>
                        <w:rPr>
                          <w:b/>
                          <w:sz w:val="24"/>
                        </w:rPr>
                      </w:pPr>
                      <w:r w:rsidRPr="008E5C1B">
                        <w:rPr>
                          <w:rFonts w:ascii="HG丸ｺﾞｼｯｸM-PRO" w:eastAsia="HG丸ｺﾞｼｯｸM-PRO" w:hint="eastAsia"/>
                          <w:b/>
                          <w:sz w:val="24"/>
                        </w:rPr>
                        <w:t>１ 手当を受けることができる方</w:t>
                      </w:r>
                    </w:p>
                  </w:txbxContent>
                </v:textbox>
              </v:roundrect>
            </w:pict>
          </mc:Fallback>
        </mc:AlternateContent>
      </w:r>
    </w:p>
    <w:p w14:paraId="0BCA653C" w14:textId="77777777" w:rsidR="00E112C4" w:rsidRDefault="00E112C4">
      <w:pPr>
        <w:rPr>
          <w:rFonts w:ascii="HG丸ｺﾞｼｯｸM-PRO" w:eastAsia="HG丸ｺﾞｼｯｸM-PRO"/>
          <w:sz w:val="22"/>
          <w:szCs w:val="22"/>
        </w:rPr>
      </w:pPr>
    </w:p>
    <w:p w14:paraId="6E9A6232" w14:textId="77777777" w:rsidR="00986BA0" w:rsidRPr="00020F6A" w:rsidRDefault="00BE6B11">
      <w:pPr>
        <w:rPr>
          <w:rFonts w:ascii="ＭＳ ゴシック" w:eastAsia="ＭＳ ゴシック" w:hAnsi="ＭＳ ゴシック"/>
          <w:b/>
          <w:sz w:val="24"/>
        </w:rPr>
      </w:pPr>
      <w:r w:rsidRPr="00020F6A">
        <w:rPr>
          <w:rFonts w:ascii="ＭＳ ゴシック" w:eastAsia="ＭＳ ゴシック" w:hAnsi="ＭＳ ゴシック" w:hint="eastAsia"/>
          <w:b/>
          <w:sz w:val="24"/>
        </w:rPr>
        <w:t>《</w:t>
      </w:r>
      <w:r w:rsidR="00986BA0" w:rsidRPr="00020F6A">
        <w:rPr>
          <w:rFonts w:ascii="ＭＳ ゴシック" w:eastAsia="ＭＳ ゴシック" w:hAnsi="ＭＳ ゴシック" w:hint="eastAsia"/>
          <w:b/>
          <w:sz w:val="24"/>
        </w:rPr>
        <w:t>障害児福祉手当</w:t>
      </w:r>
      <w:r w:rsidRPr="00020F6A">
        <w:rPr>
          <w:rFonts w:ascii="ＭＳ ゴシック" w:eastAsia="ＭＳ ゴシック" w:hAnsi="ＭＳ ゴシック" w:hint="eastAsia"/>
          <w:b/>
          <w:sz w:val="24"/>
        </w:rPr>
        <w:t>》</w:t>
      </w:r>
    </w:p>
    <w:p w14:paraId="33B6093B" w14:textId="3888D41E" w:rsidR="00EF46E7" w:rsidRPr="00020F6A" w:rsidRDefault="00FF6158" w:rsidP="00EF46E7">
      <w:pPr>
        <w:snapToGrid w:val="0"/>
        <w:ind w:left="220" w:firstLine="221"/>
        <w:rPr>
          <w:rFonts w:ascii="ＭＳ ゴシック" w:eastAsia="ＭＳ ゴシック" w:hAnsi="ＭＳ ゴシック"/>
          <w:sz w:val="24"/>
        </w:rPr>
      </w:pPr>
      <w:r>
        <w:rPr>
          <w:noProof/>
        </w:rPr>
        <mc:AlternateContent>
          <mc:Choice Requires="wps">
            <w:drawing>
              <wp:anchor distT="0" distB="0" distL="114300" distR="114300" simplePos="0" relativeHeight="251651072" behindDoc="0" locked="0" layoutInCell="1" allowOverlap="1" wp14:anchorId="084FFFC1" wp14:editId="4CBE3876">
                <wp:simplePos x="0" y="0"/>
                <wp:positionH relativeFrom="column">
                  <wp:posOffset>2218055</wp:posOffset>
                </wp:positionH>
                <wp:positionV relativeFrom="paragraph">
                  <wp:posOffset>231140</wp:posOffset>
                </wp:positionV>
                <wp:extent cx="933450" cy="19939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99390"/>
                        </a:xfrm>
                        <a:prstGeom prst="rect">
                          <a:avLst/>
                        </a:prstGeom>
                        <a:solidFill>
                          <a:srgbClr val="FFFFFF"/>
                        </a:solidFill>
                        <a:ln w="6350">
                          <a:solidFill>
                            <a:srgbClr val="000000"/>
                          </a:solidFill>
                          <a:prstDash val="dash"/>
                          <a:miter lim="800000"/>
                          <a:headEnd/>
                          <a:tailEnd/>
                        </a:ln>
                      </wps:spPr>
                      <wps:txbx>
                        <w:txbxContent>
                          <w:p w14:paraId="32578572" w14:textId="77777777" w:rsidR="00A32033" w:rsidRPr="00F427A9" w:rsidRDefault="00A32033" w:rsidP="0081047F">
                            <w:pPr>
                              <w:jc w:val="left"/>
                              <w:rPr>
                                <w:rFonts w:ascii="ＭＳ 明朝" w:hAnsi="ＭＳ 明朝"/>
                                <w:sz w:val="18"/>
                                <w:szCs w:val="18"/>
                              </w:rPr>
                            </w:pPr>
                            <w:r w:rsidRPr="00F427A9">
                              <w:rPr>
                                <w:rFonts w:ascii="ＭＳ 明朝" w:hAnsi="ＭＳ 明朝" w:hint="eastAsia"/>
                                <w:sz w:val="18"/>
                                <w:szCs w:val="18"/>
                              </w:rPr>
                              <w:t>〈法第２条(2)〉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4FFFC1" id="テキスト ボックス 25" o:spid="_x0000_s1029" type="#_x0000_t202" style="position:absolute;left:0;text-align:left;margin-left:174.65pt;margin-top:18.2pt;width:73.5pt;height:15.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" strokeweight=".5pt">
                <v:stroke dashstyle="dash"/>
                <v:textbox inset="0,0,0,0">
                  <w:txbxContent>
                    <w:p w14:paraId="32578572" w14:textId="77777777" w:rsidR="00A32033" w:rsidRPr="00F427A9" w:rsidRDefault="00A32033" w:rsidP="0081047F">
                      <w:pPr>
                        <w:jc w:val="left"/>
                        <w:rPr>
                          <w:rFonts w:ascii="ＭＳ 明朝" w:hAnsi="ＭＳ 明朝"/>
                          <w:sz w:val="18"/>
                          <w:szCs w:val="18"/>
                        </w:rPr>
                      </w:pPr>
                      <w:r w:rsidRPr="00F427A9">
                        <w:rPr>
                          <w:rFonts w:ascii="ＭＳ 明朝" w:hAnsi="ＭＳ 明朝" w:hint="eastAsia"/>
                          <w:sz w:val="18"/>
                          <w:szCs w:val="18"/>
                        </w:rPr>
                        <w:t>〈法第２条(2)〉</w:t>
                      </w:r>
                    </w:p>
                  </w:txbxContent>
                </v:textbox>
              </v:shape>
            </w:pict>
          </mc:Fallback>
        </mc:AlternateContent>
      </w:r>
      <w:r w:rsidR="007C2B95" w:rsidRPr="00020F6A">
        <w:rPr>
          <w:rFonts w:ascii="ＭＳ ゴシック" w:eastAsia="ＭＳ ゴシック" w:hAnsi="ＭＳ ゴシック" w:hint="eastAsia"/>
          <w:b/>
          <w:sz w:val="24"/>
        </w:rPr>
        <w:t>日常生活において、常時介護を必要とする</w:t>
      </w:r>
      <w:r w:rsidR="00FB2D77" w:rsidRPr="00020F6A">
        <w:rPr>
          <w:rFonts w:ascii="ＭＳ ゴシック" w:eastAsia="ＭＳ ゴシック" w:hAnsi="ＭＳ ゴシック" w:hint="eastAsia"/>
          <w:b/>
          <w:sz w:val="24"/>
        </w:rPr>
        <w:t>重度障害児</w:t>
      </w:r>
      <w:r w:rsidR="00FB2D77" w:rsidRPr="00020F6A">
        <w:rPr>
          <w:rFonts w:ascii="ＭＳ ゴシック" w:eastAsia="ＭＳ ゴシック" w:hAnsi="ＭＳ ゴシック" w:hint="eastAsia"/>
          <w:sz w:val="24"/>
        </w:rPr>
        <w:t>（</w:t>
      </w:r>
      <w:r w:rsidR="00F427A9" w:rsidRPr="00020F6A">
        <w:rPr>
          <w:rFonts w:ascii="ＭＳ ゴシック" w:eastAsia="ＭＳ ゴシック" w:hAnsi="ＭＳ ゴシック" w:hint="eastAsia"/>
          <w:sz w:val="24"/>
        </w:rPr>
        <w:t>20</w:t>
      </w:r>
      <w:r w:rsidR="00FB2D77" w:rsidRPr="00020F6A">
        <w:rPr>
          <w:rFonts w:ascii="ＭＳ ゴシック" w:eastAsia="ＭＳ ゴシック" w:hAnsi="ＭＳ ゴシック" w:hint="eastAsia"/>
          <w:sz w:val="24"/>
        </w:rPr>
        <w:t>歳未満</w:t>
      </w:r>
      <w:r w:rsidR="00BE6B11" w:rsidRPr="00020F6A">
        <w:rPr>
          <w:rFonts w:ascii="ＭＳ ゴシック" w:eastAsia="ＭＳ ゴシック" w:hAnsi="ＭＳ ゴシック" w:hint="eastAsia"/>
          <w:sz w:val="24"/>
        </w:rPr>
        <w:t>であって別表に定める</w:t>
      </w:r>
      <w:r w:rsidR="004654C2" w:rsidRPr="00020F6A">
        <w:rPr>
          <w:rFonts w:ascii="ＭＳ ゴシック" w:eastAsia="ＭＳ ゴシック" w:hAnsi="ＭＳ ゴシック" w:hint="eastAsia"/>
          <w:sz w:val="24"/>
        </w:rPr>
        <w:t>程度の</w:t>
      </w:r>
      <w:r w:rsidR="00BE6B11" w:rsidRPr="00020F6A">
        <w:rPr>
          <w:rFonts w:ascii="ＭＳ ゴシック" w:eastAsia="ＭＳ ゴシック" w:hAnsi="ＭＳ ゴシック" w:hint="eastAsia"/>
          <w:sz w:val="24"/>
        </w:rPr>
        <w:t>障害</w:t>
      </w:r>
      <w:r w:rsidR="00615591">
        <w:rPr>
          <w:rFonts w:ascii="ＭＳ ゴシック" w:eastAsia="ＭＳ ゴシック" w:hAnsi="ＭＳ ゴシック" w:hint="eastAsia"/>
          <w:sz w:val="24"/>
        </w:rPr>
        <w:t>がある</w:t>
      </w:r>
      <w:r w:rsidR="00BE6B11" w:rsidRPr="00020F6A">
        <w:rPr>
          <w:rFonts w:ascii="ＭＳ ゴシック" w:eastAsia="ＭＳ ゴシック" w:hAnsi="ＭＳ ゴシック" w:hint="eastAsia"/>
          <w:sz w:val="24"/>
        </w:rPr>
        <w:t>人）です。</w:t>
      </w:r>
    </w:p>
    <w:p w14:paraId="698CFA04" w14:textId="380E0D85" w:rsidR="00CE4492" w:rsidRPr="00020F6A" w:rsidRDefault="00FF6158" w:rsidP="00EF46E7">
      <w:pPr>
        <w:snapToGrid w:val="0"/>
        <w:ind w:left="220" w:firstLine="221"/>
        <w:rPr>
          <w:rFonts w:ascii="ＭＳ ゴシック" w:eastAsia="ＭＳ ゴシック" w:hAnsi="ＭＳ ゴシック"/>
          <w:sz w:val="24"/>
        </w:rPr>
      </w:pPr>
      <w:r>
        <w:rPr>
          <w:noProof/>
        </w:rPr>
        <mc:AlternateContent>
          <mc:Choice Requires="wps">
            <w:drawing>
              <wp:anchor distT="0" distB="0" distL="114300" distR="114300" simplePos="0" relativeHeight="251650048" behindDoc="0" locked="0" layoutInCell="1" allowOverlap="1" wp14:anchorId="31E88C86" wp14:editId="0F57D834">
                <wp:simplePos x="0" y="0"/>
                <wp:positionH relativeFrom="column">
                  <wp:posOffset>3088005</wp:posOffset>
                </wp:positionH>
                <wp:positionV relativeFrom="paragraph">
                  <wp:posOffset>179705</wp:posOffset>
                </wp:positionV>
                <wp:extent cx="796925" cy="237490"/>
                <wp:effectExtent l="0" t="0" r="317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237490"/>
                        </a:xfrm>
                        <a:prstGeom prst="rect">
                          <a:avLst/>
                        </a:prstGeom>
                        <a:solidFill>
                          <a:srgbClr val="FFFFFF"/>
                        </a:solidFill>
                        <a:ln w="6350">
                          <a:solidFill>
                            <a:srgbClr val="000000"/>
                          </a:solidFill>
                          <a:prstDash val="dash"/>
                          <a:miter lim="800000"/>
                          <a:headEnd/>
                          <a:tailEnd/>
                        </a:ln>
                      </wps:spPr>
                      <wps:txbx>
                        <w:txbxContent>
                          <w:p w14:paraId="43A10312" w14:textId="77777777" w:rsidR="00A32033" w:rsidRPr="00432E3D" w:rsidRDefault="00A32033" w:rsidP="00432E3D">
                            <w:pPr>
                              <w:jc w:val="left"/>
                              <w:rPr>
                                <w:rFonts w:ascii="ＭＳ 明朝" w:hAnsi="ＭＳ 明朝"/>
                                <w:sz w:val="20"/>
                                <w:szCs w:val="20"/>
                              </w:rPr>
                            </w:pPr>
                            <w:r w:rsidRPr="00432E3D">
                              <w:rPr>
                                <w:rFonts w:ascii="ＭＳ 明朝" w:hAnsi="ＭＳ 明朝" w:hint="eastAsia"/>
                                <w:sz w:val="20"/>
                                <w:szCs w:val="20"/>
                              </w:rPr>
                              <w:t>〈</w:t>
                            </w:r>
                            <w:r w:rsidRPr="00F427A9">
                              <w:rPr>
                                <w:rFonts w:ascii="ＭＳ 明朝" w:hAnsi="ＭＳ 明朝" w:hint="eastAsia"/>
                                <w:sz w:val="18"/>
                                <w:szCs w:val="18"/>
                              </w:rPr>
                              <w:t>法第17条</w:t>
                            </w:r>
                            <w:r w:rsidRPr="00432E3D">
                              <w:rPr>
                                <w:rFonts w:ascii="ＭＳ 明朝" w:hAnsi="ＭＳ 明朝" w:hint="eastAsia"/>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88C86" id="テキスト ボックス 24" o:spid="_x0000_s1030" type="#_x0000_t202" style="position:absolute;left:0;text-align:left;margin-left:243.15pt;margin-top:14.15pt;width:62.75pt;height:18.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" strokeweight=".5pt">
                <v:stroke dashstyle="dash"/>
                <v:textbox inset="0,0,0,0">
                  <w:txbxContent>
                    <w:p w14:paraId="43A10312" w14:textId="77777777" w:rsidR="00A32033" w:rsidRPr="00432E3D" w:rsidRDefault="00A32033" w:rsidP="00432E3D">
                      <w:pPr>
                        <w:jc w:val="left"/>
                        <w:rPr>
                          <w:rFonts w:ascii="ＭＳ 明朝" w:hAnsi="ＭＳ 明朝"/>
                          <w:sz w:val="20"/>
                          <w:szCs w:val="20"/>
                        </w:rPr>
                      </w:pPr>
                      <w:r w:rsidRPr="00432E3D">
                        <w:rPr>
                          <w:rFonts w:ascii="ＭＳ 明朝" w:hAnsi="ＭＳ 明朝" w:hint="eastAsia"/>
                          <w:sz w:val="20"/>
                          <w:szCs w:val="20"/>
                        </w:rPr>
                        <w:t>〈</w:t>
                      </w:r>
                      <w:r w:rsidRPr="00F427A9">
                        <w:rPr>
                          <w:rFonts w:ascii="ＭＳ 明朝" w:hAnsi="ＭＳ 明朝" w:hint="eastAsia"/>
                          <w:sz w:val="18"/>
                          <w:szCs w:val="18"/>
                        </w:rPr>
                        <w:t>法第17条</w:t>
                      </w:r>
                      <w:r w:rsidRPr="00432E3D">
                        <w:rPr>
                          <w:rFonts w:ascii="ＭＳ 明朝" w:hAnsi="ＭＳ 明朝" w:hint="eastAsia"/>
                          <w:sz w:val="20"/>
                          <w:szCs w:val="20"/>
                        </w:rPr>
                        <w:t>〉</w:t>
                      </w:r>
                    </w:p>
                  </w:txbxContent>
                </v:textbox>
              </v:shape>
            </w:pict>
          </mc:Fallback>
        </mc:AlternateContent>
      </w:r>
    </w:p>
    <w:p w14:paraId="606066A2" w14:textId="77777777" w:rsidR="0018132C" w:rsidRPr="00020F6A" w:rsidRDefault="0018132C" w:rsidP="008E5C1B">
      <w:pPr>
        <w:snapToGrid w:val="0"/>
        <w:ind w:firstLineChars="100" w:firstLine="241"/>
        <w:rPr>
          <w:rFonts w:ascii="ＭＳ ゴシック" w:eastAsia="ＭＳ ゴシック" w:hAnsi="ＭＳ ゴシック"/>
          <w:b/>
          <w:sz w:val="24"/>
        </w:rPr>
      </w:pPr>
      <w:r w:rsidRPr="00020F6A">
        <w:rPr>
          <w:rFonts w:ascii="ＭＳ ゴシック" w:eastAsia="ＭＳ ゴシック" w:hAnsi="ＭＳ ゴシック" w:hint="eastAsia"/>
          <w:b/>
          <w:sz w:val="24"/>
          <w:bdr w:val="single" w:sz="4" w:space="0" w:color="auto"/>
        </w:rPr>
        <w:t>次のような場合</w:t>
      </w:r>
      <w:r w:rsidR="004654C2" w:rsidRPr="00020F6A">
        <w:rPr>
          <w:rFonts w:ascii="ＭＳ ゴシック" w:eastAsia="ＭＳ ゴシック" w:hAnsi="ＭＳ ゴシック" w:hint="eastAsia"/>
          <w:b/>
          <w:sz w:val="24"/>
          <w:bdr w:val="single" w:sz="4" w:space="0" w:color="auto"/>
        </w:rPr>
        <w:t>は</w:t>
      </w:r>
      <w:r w:rsidR="00EB1456" w:rsidRPr="00020F6A">
        <w:rPr>
          <w:rFonts w:ascii="ＭＳ ゴシック" w:eastAsia="ＭＳ ゴシック" w:hAnsi="ＭＳ ゴシック" w:hint="eastAsia"/>
          <w:b/>
          <w:sz w:val="24"/>
          <w:bdr w:val="single" w:sz="4" w:space="0" w:color="auto"/>
        </w:rPr>
        <w:t>、</w:t>
      </w:r>
      <w:r w:rsidRPr="00020F6A">
        <w:rPr>
          <w:rFonts w:ascii="ＭＳ ゴシック" w:eastAsia="ＭＳ ゴシック" w:hAnsi="ＭＳ ゴシック" w:hint="eastAsia"/>
          <w:b/>
          <w:sz w:val="24"/>
          <w:bdr w:val="single" w:sz="4" w:space="0" w:color="auto"/>
        </w:rPr>
        <w:t>手当は支給されません</w:t>
      </w:r>
    </w:p>
    <w:p w14:paraId="6D4E465E" w14:textId="5CBAE3F3" w:rsidR="0018132C" w:rsidRPr="00020F6A" w:rsidRDefault="00FF6158" w:rsidP="00BE6B11">
      <w:pPr>
        <w:ind w:firstLine="440"/>
        <w:rPr>
          <w:rFonts w:ascii="ＭＳ ゴシック" w:eastAsia="ＭＳ ゴシック" w:hAnsi="ＭＳ ゴシック"/>
          <w:sz w:val="24"/>
        </w:rPr>
      </w:pPr>
      <w:r>
        <w:rPr>
          <w:noProof/>
        </w:rPr>
        <mc:AlternateContent>
          <mc:Choice Requires="wps">
            <w:drawing>
              <wp:anchor distT="0" distB="0" distL="114300" distR="114300" simplePos="0" relativeHeight="251662336" behindDoc="0" locked="0" layoutInCell="1" allowOverlap="1" wp14:anchorId="0793DC5E" wp14:editId="77218A13">
                <wp:simplePos x="0" y="0"/>
                <wp:positionH relativeFrom="column">
                  <wp:posOffset>4913630</wp:posOffset>
                </wp:positionH>
                <wp:positionV relativeFrom="paragraph">
                  <wp:posOffset>8890</wp:posOffset>
                </wp:positionV>
                <wp:extent cx="1597025" cy="189865"/>
                <wp:effectExtent l="0" t="0" r="3175" b="63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89865"/>
                        </a:xfrm>
                        <a:prstGeom prst="rect">
                          <a:avLst/>
                        </a:prstGeom>
                        <a:solidFill>
                          <a:srgbClr val="FFFFFF"/>
                        </a:solidFill>
                        <a:ln w="6350">
                          <a:solidFill>
                            <a:srgbClr val="000000"/>
                          </a:solidFill>
                          <a:prstDash val="dash"/>
                          <a:miter lim="800000"/>
                          <a:headEnd/>
                          <a:tailEnd/>
                        </a:ln>
                      </wps:spPr>
                      <wps:txbx>
                        <w:txbxContent>
                          <w:p w14:paraId="769B55D8"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〈令第１条の２（令第６条）〉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3DC5E" id="テキスト ボックス 23" o:spid="_x0000_s1031" type="#_x0000_t202" style="position:absolute;left:0;text-align:left;margin-left:386.9pt;margin-top:.7pt;width:125.75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" strokeweight=".5pt">
                <v:stroke dashstyle="dash"/>
                <v:textbox inset="0,0,0,0">
                  <w:txbxContent>
                    <w:p w14:paraId="769B55D8"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〈令第１条の２（令第６条）〉</w:t>
                      </w:r>
                    </w:p>
                  </w:txbxContent>
                </v:textbox>
              </v:shape>
            </w:pict>
          </mc:Fallback>
        </mc:AlternateContent>
      </w:r>
      <w:r w:rsidR="00EB1456" w:rsidRPr="00020F6A">
        <w:rPr>
          <w:rFonts w:ascii="ＭＳ ゴシック" w:eastAsia="ＭＳ ゴシック" w:hAnsi="ＭＳ ゴシック" w:hint="eastAsia"/>
          <w:sz w:val="24"/>
        </w:rPr>
        <w:t>障害児が</w:t>
      </w:r>
      <w:r w:rsidR="00CE4492" w:rsidRPr="00020F6A">
        <w:rPr>
          <w:rFonts w:ascii="ＭＳ ゴシック" w:eastAsia="ＭＳ ゴシック" w:hAnsi="ＭＳ ゴシック" w:hint="eastAsia"/>
          <w:sz w:val="24"/>
        </w:rPr>
        <w:t xml:space="preserve">  </w:t>
      </w:r>
      <w:r w:rsidR="00BE6B11" w:rsidRPr="00020F6A">
        <w:rPr>
          <w:rFonts w:ascii="ＭＳ ゴシック" w:eastAsia="ＭＳ ゴシック" w:hAnsi="ＭＳ ゴシック" w:hint="eastAsia"/>
          <w:sz w:val="24"/>
        </w:rPr>
        <w:t>①</w:t>
      </w:r>
      <w:r w:rsidR="0018132C" w:rsidRPr="00020F6A">
        <w:rPr>
          <w:rFonts w:ascii="ＭＳ ゴシック" w:eastAsia="ＭＳ ゴシック" w:hAnsi="ＭＳ ゴシック" w:hint="eastAsia"/>
          <w:sz w:val="24"/>
        </w:rPr>
        <w:t>障害を支給事由とする年金を受けることができるとき</w:t>
      </w:r>
    </w:p>
    <w:p w14:paraId="6EEE651A" w14:textId="11F640E8" w:rsidR="0018132C" w:rsidRPr="00020F6A" w:rsidRDefault="00FF6158" w:rsidP="00CE4492">
      <w:pPr>
        <w:snapToGrid w:val="0"/>
        <w:ind w:firstLine="1640"/>
        <w:rPr>
          <w:rFonts w:ascii="ＭＳ ゴシック" w:eastAsia="ＭＳ ゴシック" w:hAnsi="ＭＳ ゴシック"/>
          <w:sz w:val="24"/>
        </w:rPr>
      </w:pPr>
      <w:r>
        <w:rPr>
          <w:noProof/>
        </w:rPr>
        <mc:AlternateContent>
          <mc:Choice Requires="wps">
            <w:drawing>
              <wp:anchor distT="0" distB="0" distL="114300" distR="114300" simplePos="0" relativeHeight="251661312" behindDoc="0" locked="0" layoutInCell="1" allowOverlap="1" wp14:anchorId="36423CD7" wp14:editId="678C71CA">
                <wp:simplePos x="0" y="0"/>
                <wp:positionH relativeFrom="column">
                  <wp:posOffset>4597400</wp:posOffset>
                </wp:positionH>
                <wp:positionV relativeFrom="paragraph">
                  <wp:posOffset>12700</wp:posOffset>
                </wp:positionV>
                <wp:extent cx="911225" cy="189865"/>
                <wp:effectExtent l="0" t="0" r="3175" b="6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89865"/>
                        </a:xfrm>
                        <a:prstGeom prst="rect">
                          <a:avLst/>
                        </a:prstGeom>
                        <a:solidFill>
                          <a:srgbClr val="FFFFFF"/>
                        </a:solidFill>
                        <a:ln w="6350">
                          <a:solidFill>
                            <a:srgbClr val="000000"/>
                          </a:solidFill>
                          <a:prstDash val="dash"/>
                          <a:miter lim="800000"/>
                          <a:headEnd/>
                          <a:tailEnd/>
                        </a:ln>
                      </wps:spPr>
                      <wps:txbx>
                        <w:txbxContent>
                          <w:p w14:paraId="6D7230A4"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〈省令第１条〉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23CD7" id="テキスト ボックス 22" o:spid="_x0000_s1032" type="#_x0000_t202" style="position:absolute;left:0;text-align:left;margin-left:362pt;margin-top:1pt;width:71.75pt;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" strokeweight=".5pt">
                <v:stroke dashstyle="dash"/>
                <v:textbox inset="0,0,0,0">
                  <w:txbxContent>
                    <w:p w14:paraId="6D7230A4"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〈省令第１条〉</w:t>
                      </w:r>
                    </w:p>
                  </w:txbxContent>
                </v:textbox>
              </v:shape>
            </w:pict>
          </mc:Fallback>
        </mc:AlternateContent>
      </w:r>
      <w:r w:rsidR="00BE6B11" w:rsidRPr="00020F6A">
        <w:rPr>
          <w:rFonts w:ascii="ＭＳ ゴシック" w:eastAsia="ＭＳ ゴシック" w:hAnsi="ＭＳ ゴシック" w:hint="eastAsia"/>
          <w:sz w:val="24"/>
        </w:rPr>
        <w:t>②</w:t>
      </w:r>
      <w:r w:rsidR="0026352A" w:rsidRPr="00020F6A">
        <w:rPr>
          <w:rFonts w:ascii="ＭＳ ゴシック" w:eastAsia="ＭＳ ゴシック" w:hAnsi="ＭＳ ゴシック" w:hint="eastAsia"/>
          <w:sz w:val="24"/>
        </w:rPr>
        <w:t>障害児入所</w:t>
      </w:r>
      <w:r w:rsidR="00EB1456" w:rsidRPr="00020F6A">
        <w:rPr>
          <w:rFonts w:ascii="ＭＳ ゴシック" w:eastAsia="ＭＳ ゴシック" w:hAnsi="ＭＳ ゴシック" w:hint="eastAsia"/>
          <w:sz w:val="24"/>
        </w:rPr>
        <w:t>施設</w:t>
      </w:r>
      <w:r w:rsidR="00936A79" w:rsidRPr="00020F6A">
        <w:rPr>
          <w:rFonts w:ascii="ＭＳ ゴシック" w:eastAsia="ＭＳ ゴシック" w:hAnsi="ＭＳ ゴシック" w:hint="eastAsia"/>
          <w:sz w:val="24"/>
        </w:rPr>
        <w:t>などの</w:t>
      </w:r>
      <w:r w:rsidR="000343F7" w:rsidRPr="00020F6A">
        <w:rPr>
          <w:rFonts w:ascii="ＭＳ ゴシック" w:eastAsia="ＭＳ ゴシック" w:hAnsi="ＭＳ ゴシック" w:hint="eastAsia"/>
          <w:sz w:val="24"/>
        </w:rPr>
        <w:t>施設</w:t>
      </w:r>
      <w:r w:rsidR="00EB1456" w:rsidRPr="00020F6A">
        <w:rPr>
          <w:rFonts w:ascii="ＭＳ ゴシック" w:eastAsia="ＭＳ ゴシック" w:hAnsi="ＭＳ ゴシック" w:hint="eastAsia"/>
          <w:sz w:val="24"/>
        </w:rPr>
        <w:t>に入所しているとき</w:t>
      </w:r>
    </w:p>
    <w:p w14:paraId="4AA99872" w14:textId="77777777" w:rsidR="00B85651" w:rsidRPr="00020F6A" w:rsidRDefault="00B85651" w:rsidP="00CE4492">
      <w:pPr>
        <w:snapToGrid w:val="0"/>
        <w:rPr>
          <w:rFonts w:ascii="ＭＳ ゴシック" w:eastAsia="ＭＳ ゴシック" w:hAnsi="ＭＳ ゴシック"/>
          <w:sz w:val="24"/>
        </w:rPr>
      </w:pPr>
    </w:p>
    <w:p w14:paraId="674A2CF2" w14:textId="77777777" w:rsidR="00EB1456" w:rsidRPr="00020F6A" w:rsidRDefault="00BE6B11" w:rsidP="00CE4492">
      <w:pPr>
        <w:snapToGrid w:val="0"/>
        <w:rPr>
          <w:rFonts w:ascii="ＭＳ ゴシック" w:eastAsia="ＭＳ ゴシック" w:hAnsi="ＭＳ ゴシック"/>
          <w:b/>
          <w:sz w:val="24"/>
        </w:rPr>
      </w:pPr>
      <w:r w:rsidRPr="00020F6A">
        <w:rPr>
          <w:rFonts w:ascii="ＭＳ ゴシック" w:eastAsia="ＭＳ ゴシック" w:hAnsi="ＭＳ ゴシック" w:hint="eastAsia"/>
          <w:b/>
          <w:sz w:val="24"/>
        </w:rPr>
        <w:t>《</w:t>
      </w:r>
      <w:r w:rsidR="00FA218D" w:rsidRPr="00020F6A">
        <w:rPr>
          <w:rFonts w:ascii="ＭＳ ゴシック" w:eastAsia="ＭＳ ゴシック" w:hAnsi="ＭＳ ゴシック" w:hint="eastAsia"/>
          <w:b/>
          <w:sz w:val="24"/>
        </w:rPr>
        <w:t>特別障害者手当</w:t>
      </w:r>
      <w:r w:rsidRPr="00020F6A">
        <w:rPr>
          <w:rFonts w:ascii="ＭＳ ゴシック" w:eastAsia="ＭＳ ゴシック" w:hAnsi="ＭＳ ゴシック" w:hint="eastAsia"/>
          <w:b/>
          <w:sz w:val="24"/>
        </w:rPr>
        <w:t>》</w:t>
      </w:r>
    </w:p>
    <w:p w14:paraId="23AB3075" w14:textId="48877B01" w:rsidR="00CE4492" w:rsidRPr="00020F6A" w:rsidRDefault="00FF6158" w:rsidP="00EF46E7">
      <w:pPr>
        <w:snapToGrid w:val="0"/>
        <w:ind w:left="220" w:firstLine="221"/>
        <w:rPr>
          <w:rFonts w:ascii="ＭＳ ゴシック" w:eastAsia="ＭＳ ゴシック" w:hAnsi="ＭＳ ゴシック"/>
          <w:sz w:val="24"/>
        </w:rPr>
      </w:pPr>
      <w:r>
        <w:rPr>
          <w:noProof/>
        </w:rPr>
        <mc:AlternateContent>
          <mc:Choice Requires="wps">
            <w:drawing>
              <wp:anchor distT="0" distB="0" distL="114300" distR="114300" simplePos="0" relativeHeight="251652096" behindDoc="0" locked="0" layoutInCell="1" allowOverlap="1" wp14:anchorId="6CD91C72" wp14:editId="6C02F540">
                <wp:simplePos x="0" y="0"/>
                <wp:positionH relativeFrom="column">
                  <wp:posOffset>3695065</wp:posOffset>
                </wp:positionH>
                <wp:positionV relativeFrom="paragraph">
                  <wp:posOffset>226695</wp:posOffset>
                </wp:positionV>
                <wp:extent cx="1024890" cy="199390"/>
                <wp:effectExtent l="0" t="0" r="381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199390"/>
                        </a:xfrm>
                        <a:prstGeom prst="rect">
                          <a:avLst/>
                        </a:prstGeom>
                        <a:solidFill>
                          <a:srgbClr val="FFFFFF"/>
                        </a:solidFill>
                        <a:ln w="6350">
                          <a:solidFill>
                            <a:srgbClr val="000000"/>
                          </a:solidFill>
                          <a:prstDash val="dash"/>
                          <a:miter lim="800000"/>
                          <a:headEnd/>
                          <a:tailEnd/>
                        </a:ln>
                      </wps:spPr>
                      <wps:txbx>
                        <w:txbxContent>
                          <w:p w14:paraId="182AFC70" w14:textId="77777777" w:rsidR="00A32033" w:rsidRPr="00432E3D" w:rsidRDefault="00A32033" w:rsidP="00432E3D">
                            <w:pPr>
                              <w:jc w:val="left"/>
                              <w:rPr>
                                <w:rFonts w:ascii="ＭＳ 明朝" w:hAnsi="ＭＳ 明朝"/>
                                <w:sz w:val="20"/>
                                <w:szCs w:val="20"/>
                              </w:rPr>
                            </w:pPr>
                            <w:r w:rsidRPr="00F427A9">
                              <w:rPr>
                                <w:rFonts w:ascii="ＭＳ 明朝" w:hAnsi="ＭＳ 明朝" w:hint="eastAsia"/>
                                <w:sz w:val="18"/>
                                <w:szCs w:val="18"/>
                              </w:rPr>
                              <w:t>〈法第２条(3)</w:t>
                            </w:r>
                            <w:r w:rsidRPr="00432E3D">
                              <w:rPr>
                                <w:rFonts w:ascii="ＭＳ 明朝" w:hAnsi="ＭＳ 明朝" w:hint="eastAsia"/>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91C72" id="テキスト ボックス 21" o:spid="_x0000_s1033" type="#_x0000_t202" style="position:absolute;left:0;text-align:left;margin-left:290.95pt;margin-top:17.85pt;width:80.7pt;height:15.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" strokeweight=".5pt">
                <v:stroke dashstyle="dash"/>
                <v:textbox inset="0,0,0,0">
                  <w:txbxContent>
                    <w:p w14:paraId="182AFC70" w14:textId="77777777" w:rsidR="00A32033" w:rsidRPr="00432E3D" w:rsidRDefault="00A32033" w:rsidP="00432E3D">
                      <w:pPr>
                        <w:jc w:val="left"/>
                        <w:rPr>
                          <w:rFonts w:ascii="ＭＳ 明朝" w:hAnsi="ＭＳ 明朝"/>
                          <w:sz w:val="20"/>
                          <w:szCs w:val="20"/>
                        </w:rPr>
                      </w:pPr>
                      <w:r w:rsidRPr="00F427A9">
                        <w:rPr>
                          <w:rFonts w:ascii="ＭＳ 明朝" w:hAnsi="ＭＳ 明朝" w:hint="eastAsia"/>
                          <w:sz w:val="18"/>
                          <w:szCs w:val="18"/>
                        </w:rPr>
                        <w:t>〈法第２条(3)</w:t>
                      </w:r>
                      <w:r w:rsidRPr="00432E3D">
                        <w:rPr>
                          <w:rFonts w:ascii="ＭＳ 明朝" w:hAnsi="ＭＳ 明朝" w:hint="eastAsia"/>
                          <w:sz w:val="20"/>
                          <w:szCs w:val="20"/>
                        </w:rPr>
                        <w:t>〉</w:t>
                      </w:r>
                    </w:p>
                  </w:txbxContent>
                </v:textbox>
              </v:shape>
            </w:pict>
          </mc:Fallback>
        </mc:AlternateContent>
      </w:r>
      <w:r w:rsidR="007C2B95" w:rsidRPr="00020F6A">
        <w:rPr>
          <w:rFonts w:ascii="ＭＳ ゴシック" w:eastAsia="ＭＳ ゴシック" w:hAnsi="ＭＳ ゴシック" w:hint="eastAsia"/>
          <w:b/>
          <w:sz w:val="24"/>
        </w:rPr>
        <w:t>日常生活において、常時特別の介護を必要とする</w:t>
      </w:r>
      <w:r w:rsidR="000343F7" w:rsidRPr="00020F6A">
        <w:rPr>
          <w:rFonts w:ascii="ＭＳ ゴシック" w:eastAsia="ＭＳ ゴシック" w:hAnsi="ＭＳ ゴシック" w:hint="eastAsia"/>
          <w:b/>
          <w:sz w:val="24"/>
        </w:rPr>
        <w:t>重度障害者</w:t>
      </w:r>
      <w:r w:rsidR="000343F7" w:rsidRPr="00020F6A">
        <w:rPr>
          <w:rFonts w:ascii="ＭＳ ゴシック" w:eastAsia="ＭＳ ゴシック" w:hAnsi="ＭＳ ゴシック" w:hint="eastAsia"/>
          <w:sz w:val="24"/>
        </w:rPr>
        <w:t>（</w:t>
      </w:r>
      <w:r w:rsidR="00454F2D" w:rsidRPr="00020F6A">
        <w:rPr>
          <w:rFonts w:ascii="ＭＳ ゴシック" w:eastAsia="ＭＳ ゴシック" w:hAnsi="ＭＳ ゴシック" w:hint="eastAsia"/>
          <w:sz w:val="24"/>
        </w:rPr>
        <w:t>20</w:t>
      </w:r>
      <w:r w:rsidR="000343F7" w:rsidRPr="00020F6A">
        <w:rPr>
          <w:rFonts w:ascii="ＭＳ ゴシック" w:eastAsia="ＭＳ ゴシック" w:hAnsi="ＭＳ ゴシック" w:hint="eastAsia"/>
          <w:sz w:val="24"/>
        </w:rPr>
        <w:t>歳以上であって別表に定める</w:t>
      </w:r>
      <w:r w:rsidR="004654C2" w:rsidRPr="00020F6A">
        <w:rPr>
          <w:rFonts w:ascii="ＭＳ ゴシック" w:eastAsia="ＭＳ ゴシック" w:hAnsi="ＭＳ ゴシック" w:hint="eastAsia"/>
          <w:sz w:val="24"/>
        </w:rPr>
        <w:t>程度の</w:t>
      </w:r>
      <w:r w:rsidR="000343F7" w:rsidRPr="00020F6A">
        <w:rPr>
          <w:rFonts w:ascii="ＭＳ ゴシック" w:eastAsia="ＭＳ ゴシック" w:hAnsi="ＭＳ ゴシック" w:hint="eastAsia"/>
          <w:sz w:val="24"/>
        </w:rPr>
        <w:t>障害</w:t>
      </w:r>
      <w:r w:rsidR="00615591">
        <w:rPr>
          <w:rFonts w:ascii="ＭＳ ゴシック" w:eastAsia="ＭＳ ゴシック" w:hAnsi="ＭＳ ゴシック" w:hint="eastAsia"/>
          <w:sz w:val="24"/>
        </w:rPr>
        <w:t>が</w:t>
      </w:r>
      <w:r w:rsidR="000343F7" w:rsidRPr="00020F6A">
        <w:rPr>
          <w:rFonts w:ascii="ＭＳ ゴシック" w:eastAsia="ＭＳ ゴシック" w:hAnsi="ＭＳ ゴシック" w:hint="eastAsia"/>
          <w:sz w:val="24"/>
        </w:rPr>
        <w:t>重複して</w:t>
      </w:r>
      <w:r w:rsidR="00615591">
        <w:rPr>
          <w:rFonts w:ascii="ＭＳ ゴシック" w:eastAsia="ＭＳ ゴシック" w:hAnsi="ＭＳ ゴシック" w:hint="eastAsia"/>
          <w:sz w:val="24"/>
        </w:rPr>
        <w:t>ある</w:t>
      </w:r>
      <w:r w:rsidR="000343F7" w:rsidRPr="00020F6A">
        <w:rPr>
          <w:rFonts w:ascii="ＭＳ ゴシック" w:eastAsia="ＭＳ ゴシック" w:hAnsi="ＭＳ ゴシック" w:hint="eastAsia"/>
          <w:sz w:val="24"/>
        </w:rPr>
        <w:t>人</w:t>
      </w:r>
      <w:r w:rsidR="00896037" w:rsidRPr="00020F6A">
        <w:rPr>
          <w:rFonts w:ascii="ＭＳ ゴシック" w:eastAsia="ＭＳ ゴシック" w:hAnsi="ＭＳ ゴシック" w:hint="eastAsia"/>
          <w:sz w:val="24"/>
        </w:rPr>
        <w:t xml:space="preserve"> 等</w:t>
      </w:r>
      <w:r w:rsidR="000343F7" w:rsidRPr="00020F6A">
        <w:rPr>
          <w:rFonts w:ascii="ＭＳ ゴシック" w:eastAsia="ＭＳ ゴシック" w:hAnsi="ＭＳ ゴシック" w:hint="eastAsia"/>
          <w:sz w:val="24"/>
        </w:rPr>
        <w:t>）です。</w:t>
      </w:r>
    </w:p>
    <w:p w14:paraId="796ECB99" w14:textId="1A735550" w:rsidR="00EF46E7" w:rsidRPr="00020F6A" w:rsidRDefault="00FF6158" w:rsidP="00EF46E7">
      <w:pPr>
        <w:snapToGrid w:val="0"/>
        <w:ind w:left="220" w:firstLine="221"/>
        <w:rPr>
          <w:rFonts w:ascii="ＭＳ ゴシック" w:eastAsia="ＭＳ ゴシック" w:hAnsi="ＭＳ ゴシック"/>
          <w:sz w:val="24"/>
        </w:rPr>
      </w:pPr>
      <w:r>
        <w:rPr>
          <w:noProof/>
        </w:rPr>
        <mc:AlternateContent>
          <mc:Choice Requires="wps">
            <w:drawing>
              <wp:anchor distT="0" distB="0" distL="114300" distR="114300" simplePos="0" relativeHeight="251653120" behindDoc="0" locked="0" layoutInCell="1" allowOverlap="1" wp14:anchorId="2B7E9EBC" wp14:editId="154BDD3E">
                <wp:simplePos x="0" y="0"/>
                <wp:positionH relativeFrom="column">
                  <wp:posOffset>3093720</wp:posOffset>
                </wp:positionH>
                <wp:positionV relativeFrom="paragraph">
                  <wp:posOffset>193675</wp:posOffset>
                </wp:positionV>
                <wp:extent cx="1076960" cy="199390"/>
                <wp:effectExtent l="0" t="0" r="8890"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199390"/>
                        </a:xfrm>
                        <a:prstGeom prst="rect">
                          <a:avLst/>
                        </a:prstGeom>
                        <a:solidFill>
                          <a:srgbClr val="FFFFFF"/>
                        </a:solidFill>
                        <a:ln w="6350">
                          <a:solidFill>
                            <a:srgbClr val="000000"/>
                          </a:solidFill>
                          <a:prstDash val="dash"/>
                          <a:miter lim="800000"/>
                          <a:headEnd/>
                          <a:tailEnd/>
                        </a:ln>
                      </wps:spPr>
                      <wps:txbx>
                        <w:txbxContent>
                          <w:p w14:paraId="0FEB9A33"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〈法第26条の２〉</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E9EBC" id="テキスト ボックス 20" o:spid="_x0000_s1034" type="#_x0000_t202" style="position:absolute;left:0;text-align:left;margin-left:243.6pt;margin-top:15.25pt;width:84.8pt;height:15.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" strokeweight=".5pt">
                <v:stroke dashstyle="dash"/>
                <v:textbox inset="0,0,0,0">
                  <w:txbxContent>
                    <w:p w14:paraId="0FEB9A33"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〈法第26条の２〉</w:t>
                      </w:r>
                    </w:p>
                  </w:txbxContent>
                </v:textbox>
              </v:shape>
            </w:pict>
          </mc:Fallback>
        </mc:AlternateContent>
      </w:r>
    </w:p>
    <w:p w14:paraId="2A859748" w14:textId="77777777" w:rsidR="00CE11A3" w:rsidRPr="00020F6A" w:rsidRDefault="00CE11A3" w:rsidP="00CE4492">
      <w:pPr>
        <w:snapToGrid w:val="0"/>
        <w:ind w:firstLine="221"/>
        <w:rPr>
          <w:rFonts w:ascii="ＭＳ ゴシック" w:eastAsia="ＭＳ ゴシック" w:hAnsi="ＭＳ ゴシック"/>
          <w:b/>
          <w:sz w:val="24"/>
        </w:rPr>
      </w:pPr>
      <w:r w:rsidRPr="00020F6A">
        <w:rPr>
          <w:rFonts w:ascii="ＭＳ ゴシック" w:eastAsia="ＭＳ ゴシック" w:hAnsi="ＭＳ ゴシック" w:hint="eastAsia"/>
          <w:b/>
          <w:sz w:val="24"/>
          <w:bdr w:val="single" w:sz="4" w:space="0" w:color="auto"/>
        </w:rPr>
        <w:t>次のような場合</w:t>
      </w:r>
      <w:r w:rsidR="004654C2" w:rsidRPr="00020F6A">
        <w:rPr>
          <w:rFonts w:ascii="ＭＳ ゴシック" w:eastAsia="ＭＳ ゴシック" w:hAnsi="ＭＳ ゴシック" w:hint="eastAsia"/>
          <w:b/>
          <w:sz w:val="24"/>
          <w:bdr w:val="single" w:sz="4" w:space="0" w:color="auto"/>
        </w:rPr>
        <w:t>は</w:t>
      </w:r>
      <w:r w:rsidRPr="00020F6A">
        <w:rPr>
          <w:rFonts w:ascii="ＭＳ ゴシック" w:eastAsia="ＭＳ ゴシック" w:hAnsi="ＭＳ ゴシック" w:hint="eastAsia"/>
          <w:b/>
          <w:sz w:val="24"/>
          <w:bdr w:val="single" w:sz="4" w:space="0" w:color="auto"/>
        </w:rPr>
        <w:t>、手当は支給されません</w:t>
      </w:r>
    </w:p>
    <w:p w14:paraId="620971CE" w14:textId="49D8620A" w:rsidR="00CE11A3" w:rsidRPr="00020F6A" w:rsidRDefault="00FF6158" w:rsidP="005A45BB">
      <w:pPr>
        <w:ind w:left="1920" w:hanging="1440"/>
        <w:rPr>
          <w:rFonts w:ascii="ＭＳ ゴシック" w:eastAsia="ＭＳ ゴシック" w:hAnsi="ＭＳ ゴシック"/>
          <w:sz w:val="24"/>
        </w:rPr>
      </w:pPr>
      <w:r>
        <w:rPr>
          <w:noProof/>
        </w:rPr>
        <mc:AlternateContent>
          <mc:Choice Requires="wps">
            <w:drawing>
              <wp:anchor distT="0" distB="0" distL="114300" distR="114300" simplePos="0" relativeHeight="251654144" behindDoc="0" locked="0" layoutInCell="1" allowOverlap="1" wp14:anchorId="7CF72079" wp14:editId="21E0D858">
                <wp:simplePos x="0" y="0"/>
                <wp:positionH relativeFrom="column">
                  <wp:posOffset>2142490</wp:posOffset>
                </wp:positionH>
                <wp:positionV relativeFrom="paragraph">
                  <wp:posOffset>219710</wp:posOffset>
                </wp:positionV>
                <wp:extent cx="1009015" cy="199390"/>
                <wp:effectExtent l="0" t="0" r="635"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99390"/>
                        </a:xfrm>
                        <a:prstGeom prst="rect">
                          <a:avLst/>
                        </a:prstGeom>
                        <a:solidFill>
                          <a:srgbClr val="FFFFFF"/>
                        </a:solidFill>
                        <a:ln w="6350">
                          <a:solidFill>
                            <a:srgbClr val="000000"/>
                          </a:solidFill>
                          <a:prstDash val="dash"/>
                          <a:miter lim="800000"/>
                          <a:headEnd/>
                          <a:tailEnd/>
                        </a:ln>
                      </wps:spPr>
                      <wps:txbx>
                        <w:txbxContent>
                          <w:p w14:paraId="4D993540"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〈省令第14条〉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72079" id="テキスト ボックス 19" o:spid="_x0000_s1035" type="#_x0000_t202" style="position:absolute;left:0;text-align:left;margin-left:168.7pt;margin-top:17.3pt;width:79.45pt;height:1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" strokeweight=".5pt">
                <v:stroke dashstyle="dash"/>
                <v:textbox inset="0,0,0,0">
                  <w:txbxContent>
                    <w:p w14:paraId="4D993540"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〈省令第14条〉</w:t>
                      </w:r>
                    </w:p>
                  </w:txbxContent>
                </v:textbox>
              </v:shape>
            </w:pict>
          </mc:Fallback>
        </mc:AlternateContent>
      </w:r>
      <w:r w:rsidR="00CE11A3" w:rsidRPr="00020F6A">
        <w:rPr>
          <w:rFonts w:ascii="ＭＳ ゴシック" w:eastAsia="ＭＳ ゴシック" w:hAnsi="ＭＳ ゴシック" w:hint="eastAsia"/>
          <w:sz w:val="24"/>
        </w:rPr>
        <w:t>障害者が</w:t>
      </w:r>
      <w:r w:rsidR="00CE4492" w:rsidRPr="00020F6A">
        <w:rPr>
          <w:rFonts w:ascii="ＭＳ ゴシック" w:eastAsia="ＭＳ ゴシック" w:hAnsi="ＭＳ ゴシック" w:hint="eastAsia"/>
          <w:sz w:val="24"/>
        </w:rPr>
        <w:t xml:space="preserve">  </w:t>
      </w:r>
      <w:r w:rsidR="00B44362" w:rsidRPr="00020F6A">
        <w:rPr>
          <w:rFonts w:ascii="ＭＳ ゴシック" w:eastAsia="ＭＳ ゴシック" w:hAnsi="ＭＳ ゴシック" w:hint="eastAsia"/>
          <w:sz w:val="24"/>
        </w:rPr>
        <w:t>①</w:t>
      </w:r>
      <w:r w:rsidR="00D3228F" w:rsidRPr="00020F6A">
        <w:rPr>
          <w:rFonts w:ascii="ＭＳ ゴシック" w:eastAsia="ＭＳ ゴシック" w:hAnsi="ＭＳ ゴシック" w:hint="eastAsia"/>
          <w:sz w:val="24"/>
        </w:rPr>
        <w:t>障害者支援施設</w:t>
      </w:r>
      <w:r w:rsidR="005A45BB" w:rsidRPr="00020F6A">
        <w:rPr>
          <w:rFonts w:ascii="ＭＳ ゴシック" w:eastAsia="ＭＳ ゴシック" w:hAnsi="ＭＳ ゴシック" w:hint="eastAsia"/>
          <w:sz w:val="24"/>
        </w:rPr>
        <w:t>や養護老人ホーム、特別養護老人ホームなどの施設に入所しているとき</w:t>
      </w:r>
    </w:p>
    <w:p w14:paraId="1F5FE512" w14:textId="77777777" w:rsidR="00EF46E7" w:rsidRPr="00020F6A" w:rsidRDefault="00B44362" w:rsidP="00EF46E7">
      <w:pPr>
        <w:spacing w:line="360" w:lineRule="exact"/>
        <w:ind w:firstLine="1678"/>
        <w:rPr>
          <w:rFonts w:ascii="ＭＳ ゴシック" w:eastAsia="ＭＳ ゴシック" w:hAnsi="ＭＳ ゴシック"/>
          <w:sz w:val="24"/>
        </w:rPr>
      </w:pPr>
      <w:r w:rsidRPr="00020F6A">
        <w:rPr>
          <w:rFonts w:ascii="ＭＳ ゴシック" w:eastAsia="ＭＳ ゴシック" w:hAnsi="ＭＳ ゴシック" w:hint="eastAsia"/>
          <w:sz w:val="24"/>
        </w:rPr>
        <w:t>②</w:t>
      </w:r>
      <w:r w:rsidR="00E26FB6" w:rsidRPr="00020F6A">
        <w:rPr>
          <w:rFonts w:ascii="ＭＳ ゴシック" w:eastAsia="ＭＳ ゴシック" w:hAnsi="ＭＳ ゴシック" w:hint="eastAsia"/>
          <w:sz w:val="24"/>
        </w:rPr>
        <w:t>病院又は診療所に継続して３ヶ月</w:t>
      </w:r>
      <w:r w:rsidR="00896037" w:rsidRPr="00020F6A">
        <w:rPr>
          <w:rFonts w:ascii="ＭＳ ゴシック" w:eastAsia="ＭＳ ゴシック" w:hAnsi="ＭＳ ゴシック" w:hint="eastAsia"/>
          <w:sz w:val="24"/>
        </w:rPr>
        <w:t>を超えて</w:t>
      </w:r>
      <w:r w:rsidR="00E26FB6" w:rsidRPr="00020F6A">
        <w:rPr>
          <w:rFonts w:ascii="ＭＳ ゴシック" w:eastAsia="ＭＳ ゴシック" w:hAnsi="ＭＳ ゴシック" w:hint="eastAsia"/>
          <w:sz w:val="24"/>
        </w:rPr>
        <w:t>入院しているとき</w:t>
      </w:r>
    </w:p>
    <w:p w14:paraId="3CE3B955" w14:textId="3969812F" w:rsidR="00CE4492" w:rsidRPr="00020F6A" w:rsidRDefault="00FF6158" w:rsidP="00EF46E7">
      <w:pPr>
        <w:spacing w:line="360" w:lineRule="exact"/>
        <w:ind w:firstLine="1678"/>
        <w:rPr>
          <w:rFonts w:ascii="ＭＳ ゴシック" w:eastAsia="ＭＳ ゴシック" w:hAnsi="ＭＳ ゴシック"/>
          <w:sz w:val="24"/>
        </w:rPr>
      </w:pPr>
      <w:r>
        <w:rPr>
          <w:noProof/>
        </w:rPr>
        <mc:AlternateContent>
          <mc:Choice Requires="wps">
            <w:drawing>
              <wp:anchor distT="0" distB="0" distL="114300" distR="114300" simplePos="0" relativeHeight="251655168" behindDoc="0" locked="0" layoutInCell="1" allowOverlap="1" wp14:anchorId="4BEA5A98" wp14:editId="6B305CEB">
                <wp:simplePos x="0" y="0"/>
                <wp:positionH relativeFrom="column">
                  <wp:posOffset>2405380</wp:posOffset>
                </wp:positionH>
                <wp:positionV relativeFrom="paragraph">
                  <wp:posOffset>177165</wp:posOffset>
                </wp:positionV>
                <wp:extent cx="2598420" cy="200025"/>
                <wp:effectExtent l="0" t="0" r="0" b="9525"/>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200025"/>
                        </a:xfrm>
                        <a:prstGeom prst="rect">
                          <a:avLst/>
                        </a:prstGeom>
                        <a:solidFill>
                          <a:srgbClr val="FFFFFF"/>
                        </a:solidFill>
                        <a:ln w="6350">
                          <a:solidFill>
                            <a:srgbClr val="000000"/>
                          </a:solidFill>
                          <a:prstDash val="dash"/>
                          <a:miter lim="800000"/>
                          <a:headEnd/>
                          <a:tailEnd/>
                        </a:ln>
                      </wps:spPr>
                      <wps:txbx>
                        <w:txbxContent>
                          <w:p w14:paraId="5B7D0D1F"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〈令第１条(1)別表第１、令第１条(2)別表第２〉</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A5A98" id="テキスト ボックス 18" o:spid="_x0000_s1036" type="#_x0000_t202" style="position:absolute;left:0;text-align:left;margin-left:189.4pt;margin-top:13.95pt;width:204.6pt;height:1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" strokeweight=".5pt">
                <v:stroke dashstyle="dash"/>
                <v:textbox inset="0,0,0,0">
                  <w:txbxContent>
                    <w:p w14:paraId="5B7D0D1F" w14:textId="77777777" w:rsidR="00A32033" w:rsidRPr="00F427A9" w:rsidRDefault="00A32033" w:rsidP="00432E3D">
                      <w:pPr>
                        <w:jc w:val="left"/>
                        <w:rPr>
                          <w:rFonts w:ascii="ＭＳ 明朝" w:hAnsi="ＭＳ 明朝"/>
                          <w:sz w:val="18"/>
                          <w:szCs w:val="18"/>
                        </w:rPr>
                      </w:pPr>
                      <w:r w:rsidRPr="00F427A9">
                        <w:rPr>
                          <w:rFonts w:ascii="ＭＳ 明朝" w:hAnsi="ＭＳ 明朝" w:hint="eastAsia"/>
                          <w:sz w:val="18"/>
                          <w:szCs w:val="18"/>
                        </w:rPr>
                        <w:t>〈令第１条(1)別表第１、令第１条(2)別表第２〉</w:t>
                      </w:r>
                    </w:p>
                  </w:txbxContent>
                </v:textbox>
              </v:shape>
            </w:pict>
          </mc:Fallback>
        </mc:AlternateContent>
      </w:r>
    </w:p>
    <w:p w14:paraId="0749CAE6" w14:textId="77777777" w:rsidR="00986BA0" w:rsidRDefault="00B85651" w:rsidP="00595891">
      <w:pPr>
        <w:rPr>
          <w:rFonts w:ascii="ＭＳ ゴシック" w:eastAsia="ＭＳ ゴシック" w:hAnsi="ＭＳ ゴシック"/>
          <w:sz w:val="24"/>
        </w:rPr>
      </w:pPr>
      <w:r w:rsidRPr="00020F6A">
        <w:rPr>
          <w:rFonts w:ascii="ＭＳ ゴシック" w:eastAsia="ＭＳ ゴシック" w:hAnsi="ＭＳ ゴシック" w:hint="eastAsia"/>
          <w:sz w:val="24"/>
        </w:rPr>
        <w:t xml:space="preserve">別表　</w:t>
      </w:r>
      <w:r w:rsidR="000343F7" w:rsidRPr="00020F6A">
        <w:rPr>
          <w:rFonts w:ascii="ＭＳ ゴシック" w:eastAsia="ＭＳ ゴシック" w:hAnsi="ＭＳ ゴシック" w:hint="eastAsia"/>
          <w:sz w:val="24"/>
        </w:rPr>
        <w:t>該当となる</w:t>
      </w:r>
      <w:r w:rsidRPr="00020F6A">
        <w:rPr>
          <w:rFonts w:ascii="ＭＳ ゴシック" w:eastAsia="ＭＳ ゴシック" w:hAnsi="ＭＳ ゴシック" w:hint="eastAsia"/>
          <w:sz w:val="24"/>
        </w:rPr>
        <w:t>障害の程度</w:t>
      </w:r>
    </w:p>
    <w:p w14:paraId="34F984F0" w14:textId="77777777" w:rsidR="00DB4BD9" w:rsidRPr="00DB4BD9" w:rsidRDefault="00DB4BD9" w:rsidP="000F7BA4">
      <w:pPr>
        <w:ind w:firstLineChars="100" w:firstLine="241"/>
        <w:rPr>
          <w:rFonts w:ascii="ＭＳ ゴシック" w:eastAsia="ＭＳ ゴシック" w:hAnsi="ＭＳ ゴシック"/>
          <w:b/>
          <w:bCs/>
          <w:i/>
          <w:iCs/>
          <w:sz w:val="24"/>
          <w:u w:val="single"/>
        </w:rPr>
      </w:pPr>
      <w:r w:rsidRPr="00DB4BD9">
        <w:rPr>
          <w:rFonts w:ascii="ＭＳ ゴシック" w:eastAsia="ＭＳ ゴシック" w:hAnsi="ＭＳ ゴシック" w:hint="eastAsia"/>
          <w:b/>
          <w:bCs/>
          <w:i/>
          <w:iCs/>
          <w:sz w:val="24"/>
          <w:u w:val="single"/>
        </w:rPr>
        <w:t>＊特別障害者手当については、各障害区分の重複がある場合 等です。</w:t>
      </w:r>
      <w:r w:rsidRPr="00DB4BD9">
        <w:rPr>
          <w:rFonts w:ascii="ＭＳ ゴシック" w:eastAsia="ＭＳ ゴシック" w:hAnsi="ＭＳ ゴシック"/>
          <w:b/>
          <w:bCs/>
          <w:i/>
          <w:iCs/>
          <w:sz w:val="24"/>
          <w:u w:val="single"/>
        </w:rPr>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4543"/>
        <w:gridCol w:w="4732"/>
      </w:tblGrid>
      <w:tr w:rsidR="00B85651" w:rsidRPr="00020F6A" w14:paraId="60F3CE60" w14:textId="77777777" w:rsidTr="000869A1">
        <w:tc>
          <w:tcPr>
            <w:tcW w:w="1040" w:type="dxa"/>
            <w:vAlign w:val="center"/>
          </w:tcPr>
          <w:p w14:paraId="636DCB8B"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区</w:t>
            </w:r>
            <w:r w:rsidR="00BB16BE" w:rsidRPr="00020F6A">
              <w:rPr>
                <w:rFonts w:ascii="ＭＳ ゴシック" w:eastAsia="ＭＳ ゴシック" w:hAnsi="ＭＳ ゴシック" w:hint="eastAsia"/>
                <w:sz w:val="20"/>
                <w:szCs w:val="20"/>
              </w:rPr>
              <w:t xml:space="preserve">　　</w:t>
            </w:r>
            <w:r w:rsidRPr="00020F6A">
              <w:rPr>
                <w:rFonts w:ascii="ＭＳ ゴシック" w:eastAsia="ＭＳ ゴシック" w:hAnsi="ＭＳ ゴシック" w:hint="eastAsia"/>
                <w:sz w:val="20"/>
                <w:szCs w:val="20"/>
              </w:rPr>
              <w:t>分</w:t>
            </w:r>
          </w:p>
        </w:tc>
        <w:tc>
          <w:tcPr>
            <w:tcW w:w="4320" w:type="dxa"/>
          </w:tcPr>
          <w:p w14:paraId="062683F8"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障害児福祉手当</w:t>
            </w:r>
          </w:p>
        </w:tc>
        <w:tc>
          <w:tcPr>
            <w:tcW w:w="4500" w:type="dxa"/>
          </w:tcPr>
          <w:p w14:paraId="0EA166DC"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特別障害者手当</w:t>
            </w:r>
          </w:p>
        </w:tc>
      </w:tr>
      <w:tr w:rsidR="00DB4BD9" w:rsidRPr="00020F6A" w14:paraId="3452AE3D" w14:textId="77777777" w:rsidTr="000869A1">
        <w:trPr>
          <w:trHeight w:val="458"/>
        </w:trPr>
        <w:tc>
          <w:tcPr>
            <w:tcW w:w="1040" w:type="dxa"/>
            <w:vMerge w:val="restart"/>
            <w:vAlign w:val="center"/>
          </w:tcPr>
          <w:p w14:paraId="04412B85" w14:textId="77777777" w:rsidR="00DB4BD9" w:rsidRPr="00020F6A" w:rsidRDefault="00DB4BD9"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視　　覚</w:t>
            </w:r>
          </w:p>
        </w:tc>
        <w:tc>
          <w:tcPr>
            <w:tcW w:w="4320" w:type="dxa"/>
            <w:vMerge w:val="restart"/>
            <w:vAlign w:val="center"/>
          </w:tcPr>
          <w:p w14:paraId="532F3D58" w14:textId="77777777" w:rsidR="00DB4BD9" w:rsidRDefault="00DB4BD9"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w:t>
            </w:r>
            <w:r w:rsidR="00467533">
              <w:rPr>
                <w:rFonts w:ascii="ＭＳ ゴシック" w:eastAsia="ＭＳ ゴシック" w:hAnsi="ＭＳ ゴシック" w:hint="eastAsia"/>
                <w:sz w:val="20"/>
                <w:szCs w:val="20"/>
              </w:rPr>
              <w:t>眼</w:t>
            </w:r>
            <w:r w:rsidRPr="00020F6A">
              <w:rPr>
                <w:rFonts w:ascii="ＭＳ ゴシック" w:eastAsia="ＭＳ ゴシック" w:hAnsi="ＭＳ ゴシック" w:hint="eastAsia"/>
                <w:sz w:val="20"/>
                <w:szCs w:val="20"/>
              </w:rPr>
              <w:t>の視力が</w:t>
            </w:r>
            <w:r>
              <w:rPr>
                <w:rFonts w:ascii="ＭＳ ゴシック" w:eastAsia="ＭＳ ゴシック" w:hAnsi="ＭＳ ゴシック" w:hint="eastAsia"/>
                <w:sz w:val="20"/>
                <w:szCs w:val="20"/>
              </w:rPr>
              <w:t>それぞれ0.</w:t>
            </w:r>
            <w:r>
              <w:rPr>
                <w:rFonts w:ascii="ＭＳ ゴシック" w:eastAsia="ＭＳ ゴシック" w:hAnsi="ＭＳ ゴシック"/>
                <w:sz w:val="20"/>
                <w:szCs w:val="20"/>
              </w:rPr>
              <w:t>02</w:t>
            </w:r>
            <w:r w:rsidRPr="00020F6A">
              <w:rPr>
                <w:rFonts w:ascii="ＭＳ ゴシック" w:eastAsia="ＭＳ ゴシック" w:hAnsi="ＭＳ ゴシック" w:hint="eastAsia"/>
                <w:sz w:val="20"/>
                <w:szCs w:val="20"/>
              </w:rPr>
              <w:t>以下のもの</w:t>
            </w:r>
          </w:p>
          <w:p w14:paraId="5651435E" w14:textId="77777777" w:rsidR="00467533" w:rsidRPr="00020F6A" w:rsidRDefault="00467533" w:rsidP="00467533">
            <w:pPr>
              <w:snapToGrid w:val="0"/>
              <w:rPr>
                <w:rFonts w:ascii="ＭＳ ゴシック" w:eastAsia="ＭＳ ゴシック" w:hAnsi="ＭＳ ゴシック"/>
                <w:sz w:val="20"/>
                <w:szCs w:val="20"/>
              </w:rPr>
            </w:pPr>
            <w:r w:rsidRPr="00467533">
              <w:rPr>
                <w:rFonts w:ascii="ＭＳ ゴシック" w:eastAsia="ＭＳ ゴシック" w:hAnsi="ＭＳ ゴシック" w:hint="eastAsia"/>
                <w:sz w:val="20"/>
                <w:szCs w:val="20"/>
              </w:rPr>
              <w:t>両眼の視力がそれぞれ0.03以下のもの又は一眼の視力が0.04、他眼の視力が手動弁以下のもので、かつ、両眼による視野が２分の１以上欠損したため、日常生活の用を弁ずることを不能ならしめる程度のもの</w:t>
            </w:r>
          </w:p>
        </w:tc>
        <w:tc>
          <w:tcPr>
            <w:tcW w:w="4500" w:type="dxa"/>
            <w:vAlign w:val="center"/>
          </w:tcPr>
          <w:p w14:paraId="0692444B" w14:textId="77777777" w:rsidR="00DB4BD9" w:rsidRPr="00020F6A" w:rsidRDefault="00DB4BD9"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w:t>
            </w:r>
            <w:r w:rsidR="00467533">
              <w:rPr>
                <w:rFonts w:ascii="ＭＳ ゴシック" w:eastAsia="ＭＳ ゴシック" w:hAnsi="ＭＳ ゴシック" w:hint="eastAsia"/>
                <w:sz w:val="20"/>
                <w:szCs w:val="20"/>
              </w:rPr>
              <w:t>眼</w:t>
            </w:r>
            <w:r w:rsidRPr="00020F6A">
              <w:rPr>
                <w:rFonts w:ascii="ＭＳ ゴシック" w:eastAsia="ＭＳ ゴシック" w:hAnsi="ＭＳ ゴシック" w:hint="eastAsia"/>
                <w:sz w:val="20"/>
                <w:szCs w:val="20"/>
              </w:rPr>
              <w:t>の視力</w:t>
            </w:r>
            <w:r>
              <w:rPr>
                <w:rFonts w:ascii="ＭＳ ゴシック" w:eastAsia="ＭＳ ゴシック" w:hAnsi="ＭＳ ゴシック" w:hint="eastAsia"/>
                <w:sz w:val="20"/>
                <w:szCs w:val="20"/>
              </w:rPr>
              <w:t>がそれぞれ0</w:t>
            </w:r>
            <w:r>
              <w:rPr>
                <w:rFonts w:ascii="ＭＳ ゴシック" w:eastAsia="ＭＳ ゴシック" w:hAnsi="ＭＳ ゴシック"/>
                <w:sz w:val="20"/>
                <w:szCs w:val="20"/>
              </w:rPr>
              <w:t>.03</w:t>
            </w:r>
            <w:r w:rsidRPr="00020F6A">
              <w:rPr>
                <w:rFonts w:ascii="ＭＳ ゴシック" w:eastAsia="ＭＳ ゴシック" w:hAnsi="ＭＳ ゴシック" w:hint="eastAsia"/>
                <w:sz w:val="20"/>
                <w:szCs w:val="20"/>
              </w:rPr>
              <w:t>以下のもの</w:t>
            </w:r>
          </w:p>
        </w:tc>
      </w:tr>
      <w:tr w:rsidR="00DB4BD9" w:rsidRPr="00020F6A" w14:paraId="2D7E1099" w14:textId="77777777" w:rsidTr="000869A1">
        <w:trPr>
          <w:trHeight w:val="458"/>
        </w:trPr>
        <w:tc>
          <w:tcPr>
            <w:tcW w:w="1040" w:type="dxa"/>
            <w:vMerge/>
            <w:vAlign w:val="center"/>
          </w:tcPr>
          <w:p w14:paraId="62F32E74" w14:textId="77777777" w:rsidR="00DB4BD9" w:rsidRPr="00020F6A" w:rsidRDefault="00DB4BD9" w:rsidP="00CC7F7A">
            <w:pPr>
              <w:jc w:val="center"/>
              <w:rPr>
                <w:rFonts w:ascii="ＭＳ ゴシック" w:eastAsia="ＭＳ ゴシック" w:hAnsi="ＭＳ ゴシック"/>
                <w:sz w:val="20"/>
                <w:szCs w:val="20"/>
              </w:rPr>
            </w:pPr>
          </w:p>
        </w:tc>
        <w:tc>
          <w:tcPr>
            <w:tcW w:w="4320" w:type="dxa"/>
            <w:vMerge/>
            <w:vAlign w:val="center"/>
          </w:tcPr>
          <w:p w14:paraId="2649FF3E" w14:textId="77777777" w:rsidR="00DB4BD9" w:rsidRPr="00020F6A" w:rsidRDefault="00DB4BD9" w:rsidP="00CC7F7A">
            <w:pPr>
              <w:snapToGrid w:val="0"/>
              <w:rPr>
                <w:rFonts w:ascii="ＭＳ ゴシック" w:eastAsia="ＭＳ ゴシック" w:hAnsi="ＭＳ ゴシック"/>
                <w:sz w:val="20"/>
                <w:szCs w:val="20"/>
              </w:rPr>
            </w:pPr>
          </w:p>
        </w:tc>
        <w:tc>
          <w:tcPr>
            <w:tcW w:w="4500" w:type="dxa"/>
            <w:vAlign w:val="center"/>
          </w:tcPr>
          <w:p w14:paraId="7FD1C4F6" w14:textId="77777777" w:rsidR="00DB4BD9" w:rsidRPr="00020F6A" w:rsidRDefault="00DB4BD9" w:rsidP="00CC7F7A">
            <w:pPr>
              <w:snapToGrid w:val="0"/>
              <w:rPr>
                <w:rFonts w:ascii="ＭＳ ゴシック" w:eastAsia="ＭＳ ゴシック" w:hAnsi="ＭＳ ゴシック"/>
                <w:sz w:val="20"/>
                <w:szCs w:val="20"/>
              </w:rPr>
            </w:pPr>
            <w:r w:rsidRPr="00DB4BD9">
              <w:rPr>
                <w:rFonts w:ascii="ＭＳ ゴシック" w:eastAsia="ＭＳ ゴシック" w:hAnsi="ＭＳ ゴシック" w:hint="eastAsia"/>
                <w:sz w:val="20"/>
                <w:szCs w:val="20"/>
              </w:rPr>
              <w:t>一眼の視力が0.04、他眼の視力が手動弁以下のもの</w:t>
            </w:r>
          </w:p>
        </w:tc>
      </w:tr>
      <w:tr w:rsidR="00DB4BD9" w:rsidRPr="00020F6A" w14:paraId="734899FE" w14:textId="77777777" w:rsidTr="000869A1">
        <w:trPr>
          <w:trHeight w:val="458"/>
        </w:trPr>
        <w:tc>
          <w:tcPr>
            <w:tcW w:w="1040" w:type="dxa"/>
            <w:vMerge/>
            <w:vAlign w:val="center"/>
          </w:tcPr>
          <w:p w14:paraId="584F818A" w14:textId="77777777" w:rsidR="00DB4BD9" w:rsidRPr="00020F6A" w:rsidRDefault="00DB4BD9" w:rsidP="00CC7F7A">
            <w:pPr>
              <w:jc w:val="center"/>
              <w:rPr>
                <w:rFonts w:ascii="ＭＳ ゴシック" w:eastAsia="ＭＳ ゴシック" w:hAnsi="ＭＳ ゴシック"/>
                <w:sz w:val="20"/>
                <w:szCs w:val="20"/>
              </w:rPr>
            </w:pPr>
          </w:p>
        </w:tc>
        <w:tc>
          <w:tcPr>
            <w:tcW w:w="4320" w:type="dxa"/>
            <w:vMerge/>
            <w:vAlign w:val="center"/>
          </w:tcPr>
          <w:p w14:paraId="7D2981AA" w14:textId="77777777" w:rsidR="00DB4BD9" w:rsidRPr="00020F6A" w:rsidRDefault="00DB4BD9" w:rsidP="00CC7F7A">
            <w:pPr>
              <w:snapToGrid w:val="0"/>
              <w:rPr>
                <w:rFonts w:ascii="ＭＳ ゴシック" w:eastAsia="ＭＳ ゴシック" w:hAnsi="ＭＳ ゴシック"/>
                <w:sz w:val="20"/>
                <w:szCs w:val="20"/>
              </w:rPr>
            </w:pPr>
          </w:p>
        </w:tc>
        <w:tc>
          <w:tcPr>
            <w:tcW w:w="4500" w:type="dxa"/>
            <w:vAlign w:val="center"/>
          </w:tcPr>
          <w:p w14:paraId="3C606499" w14:textId="77777777" w:rsidR="00467533" w:rsidRDefault="00DB4BD9" w:rsidP="00CC7F7A">
            <w:pPr>
              <w:snapToGrid w:val="0"/>
              <w:rPr>
                <w:rFonts w:ascii="ＭＳ ゴシック" w:eastAsia="ＭＳ ゴシック" w:hAnsi="ＭＳ ゴシック"/>
                <w:sz w:val="20"/>
                <w:szCs w:val="20"/>
              </w:rPr>
            </w:pPr>
            <w:r w:rsidRPr="00DB4BD9">
              <w:rPr>
                <w:rFonts w:ascii="ＭＳ ゴシック" w:eastAsia="ＭＳ ゴシック" w:hAnsi="ＭＳ ゴシック" w:hint="eastAsia"/>
                <w:sz w:val="20"/>
                <w:szCs w:val="20"/>
              </w:rPr>
              <w:t>ゴールドマン型視野計による測定結果が、両眼の</w:t>
            </w:r>
          </w:p>
          <w:p w14:paraId="59001593" w14:textId="77777777" w:rsidR="00DB4BD9" w:rsidRPr="00DB4BD9" w:rsidRDefault="00467533" w:rsidP="00CC7F7A">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Ⅰ</w:t>
            </w:r>
            <w:r w:rsidR="00DB4BD9" w:rsidRPr="00DB4BD9">
              <w:rPr>
                <w:rFonts w:ascii="ＭＳ ゴシック" w:eastAsia="ＭＳ ゴシック" w:hAnsi="ＭＳ ゴシック" w:hint="eastAsia"/>
                <w:sz w:val="20"/>
                <w:szCs w:val="20"/>
              </w:rPr>
              <w:t>/4指標による周辺視野角度の和がそれぞれ80度以下かつ</w:t>
            </w:r>
            <w:r>
              <w:rPr>
                <w:rFonts w:ascii="ＭＳ ゴシック" w:eastAsia="ＭＳ ゴシック" w:hAnsi="ＭＳ ゴシック" w:hint="eastAsia"/>
                <w:sz w:val="20"/>
                <w:szCs w:val="20"/>
              </w:rPr>
              <w:t>Ⅰ</w:t>
            </w:r>
            <w:r w:rsidR="00DB4BD9" w:rsidRPr="00DB4BD9">
              <w:rPr>
                <w:rFonts w:ascii="ＭＳ ゴシック" w:eastAsia="ＭＳ ゴシック" w:hAnsi="ＭＳ ゴシック" w:hint="eastAsia"/>
                <w:sz w:val="20"/>
                <w:szCs w:val="20"/>
              </w:rPr>
              <w:t>/2指標による両眼中心視野角度が28度以下のもの</w:t>
            </w:r>
          </w:p>
        </w:tc>
      </w:tr>
      <w:tr w:rsidR="00DB4BD9" w:rsidRPr="00020F6A" w14:paraId="451EAF2D" w14:textId="77777777" w:rsidTr="000869A1">
        <w:trPr>
          <w:trHeight w:val="458"/>
        </w:trPr>
        <w:tc>
          <w:tcPr>
            <w:tcW w:w="1040" w:type="dxa"/>
            <w:vMerge/>
            <w:vAlign w:val="center"/>
          </w:tcPr>
          <w:p w14:paraId="43488D33" w14:textId="77777777" w:rsidR="00DB4BD9" w:rsidRPr="00020F6A" w:rsidRDefault="00DB4BD9" w:rsidP="00CC7F7A">
            <w:pPr>
              <w:jc w:val="center"/>
              <w:rPr>
                <w:rFonts w:ascii="ＭＳ ゴシック" w:eastAsia="ＭＳ ゴシック" w:hAnsi="ＭＳ ゴシック"/>
                <w:sz w:val="20"/>
                <w:szCs w:val="20"/>
              </w:rPr>
            </w:pPr>
          </w:p>
        </w:tc>
        <w:tc>
          <w:tcPr>
            <w:tcW w:w="4320" w:type="dxa"/>
            <w:vMerge/>
            <w:vAlign w:val="center"/>
          </w:tcPr>
          <w:p w14:paraId="515DB4F8" w14:textId="77777777" w:rsidR="00DB4BD9" w:rsidRPr="00020F6A" w:rsidRDefault="00DB4BD9" w:rsidP="00CC7F7A">
            <w:pPr>
              <w:snapToGrid w:val="0"/>
              <w:rPr>
                <w:rFonts w:ascii="ＭＳ ゴシック" w:eastAsia="ＭＳ ゴシック" w:hAnsi="ＭＳ ゴシック"/>
                <w:sz w:val="20"/>
                <w:szCs w:val="20"/>
              </w:rPr>
            </w:pPr>
          </w:p>
        </w:tc>
        <w:tc>
          <w:tcPr>
            <w:tcW w:w="4500" w:type="dxa"/>
            <w:vAlign w:val="center"/>
          </w:tcPr>
          <w:p w14:paraId="12F466F6" w14:textId="77777777" w:rsidR="00DB4BD9" w:rsidRPr="00DB4BD9" w:rsidRDefault="00D55880" w:rsidP="00CC7F7A">
            <w:pPr>
              <w:snapToGrid w:val="0"/>
              <w:rPr>
                <w:rFonts w:ascii="ＭＳ ゴシック" w:eastAsia="ＭＳ ゴシック" w:hAnsi="ＭＳ ゴシック"/>
                <w:sz w:val="20"/>
                <w:szCs w:val="20"/>
              </w:rPr>
            </w:pPr>
            <w:r w:rsidRPr="00D55880">
              <w:rPr>
                <w:rFonts w:ascii="ＭＳ ゴシック" w:eastAsia="ＭＳ ゴシック" w:hAnsi="ＭＳ ゴシック" w:hint="eastAsia"/>
                <w:sz w:val="20"/>
                <w:szCs w:val="20"/>
              </w:rPr>
              <w:t>自動視野計による測定結果が、両眼開放視認点数が70点以下かつ両眼中心視野視認点数が20点以下のもの</w:t>
            </w:r>
          </w:p>
        </w:tc>
      </w:tr>
      <w:tr w:rsidR="00B85651" w:rsidRPr="00020F6A" w14:paraId="0C344B7C" w14:textId="77777777" w:rsidTr="000869A1">
        <w:trPr>
          <w:trHeight w:val="780"/>
        </w:trPr>
        <w:tc>
          <w:tcPr>
            <w:tcW w:w="1040" w:type="dxa"/>
            <w:vAlign w:val="center"/>
          </w:tcPr>
          <w:p w14:paraId="453339F3"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聴</w:t>
            </w:r>
            <w:r w:rsidR="00BB16BE" w:rsidRPr="00020F6A">
              <w:rPr>
                <w:rFonts w:ascii="ＭＳ ゴシック" w:eastAsia="ＭＳ ゴシック" w:hAnsi="ＭＳ ゴシック" w:hint="eastAsia"/>
                <w:sz w:val="20"/>
                <w:szCs w:val="20"/>
              </w:rPr>
              <w:t xml:space="preserve">　　</w:t>
            </w:r>
            <w:r w:rsidRPr="00020F6A">
              <w:rPr>
                <w:rFonts w:ascii="ＭＳ ゴシック" w:eastAsia="ＭＳ ゴシック" w:hAnsi="ＭＳ ゴシック" w:hint="eastAsia"/>
                <w:sz w:val="20"/>
                <w:szCs w:val="20"/>
              </w:rPr>
              <w:t>覚</w:t>
            </w:r>
          </w:p>
        </w:tc>
        <w:tc>
          <w:tcPr>
            <w:tcW w:w="4320" w:type="dxa"/>
            <w:vAlign w:val="center"/>
          </w:tcPr>
          <w:p w14:paraId="5942E8A2" w14:textId="77777777" w:rsidR="00B85651" w:rsidRPr="00020F6A" w:rsidRDefault="002B30E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両耳の聴力が補聴器を用いても音声を識別することができない程度のもの</w:t>
            </w:r>
          </w:p>
        </w:tc>
        <w:tc>
          <w:tcPr>
            <w:tcW w:w="4500" w:type="dxa"/>
            <w:vAlign w:val="center"/>
          </w:tcPr>
          <w:p w14:paraId="76E36205" w14:textId="77777777" w:rsidR="00B85651" w:rsidRPr="00020F6A" w:rsidRDefault="006B2EB7"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両耳の聴力レベルが</w:t>
            </w:r>
            <w:r w:rsidR="00DB4BD9">
              <w:rPr>
                <w:rFonts w:ascii="ＭＳ ゴシック" w:eastAsia="ＭＳ ゴシック" w:hAnsi="ＭＳ ゴシック" w:hint="eastAsia"/>
                <w:sz w:val="20"/>
                <w:szCs w:val="20"/>
              </w:rPr>
              <w:t>100</w:t>
            </w:r>
            <w:r w:rsidRPr="00020F6A">
              <w:rPr>
                <w:rFonts w:ascii="ＭＳ ゴシック" w:eastAsia="ＭＳ ゴシック" w:hAnsi="ＭＳ ゴシック" w:hint="eastAsia"/>
                <w:sz w:val="20"/>
                <w:szCs w:val="20"/>
              </w:rPr>
              <w:t>デシベル以上のもの</w:t>
            </w:r>
          </w:p>
        </w:tc>
      </w:tr>
      <w:tr w:rsidR="00B85651" w:rsidRPr="00020F6A" w14:paraId="39771B27" w14:textId="77777777" w:rsidTr="000869A1">
        <w:trPr>
          <w:trHeight w:val="780"/>
        </w:trPr>
        <w:tc>
          <w:tcPr>
            <w:tcW w:w="1040" w:type="dxa"/>
            <w:vAlign w:val="center"/>
          </w:tcPr>
          <w:p w14:paraId="4D409CA7"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上</w:t>
            </w:r>
            <w:r w:rsidR="00BB16BE" w:rsidRPr="00020F6A">
              <w:rPr>
                <w:rFonts w:ascii="ＭＳ ゴシック" w:eastAsia="ＭＳ ゴシック" w:hAnsi="ＭＳ ゴシック" w:hint="eastAsia"/>
                <w:sz w:val="20"/>
                <w:szCs w:val="20"/>
              </w:rPr>
              <w:t xml:space="preserve">　　</w:t>
            </w:r>
            <w:r w:rsidRPr="00020F6A">
              <w:rPr>
                <w:rFonts w:ascii="ＭＳ ゴシック" w:eastAsia="ＭＳ ゴシック" w:hAnsi="ＭＳ ゴシック" w:hint="eastAsia"/>
                <w:sz w:val="20"/>
                <w:szCs w:val="20"/>
              </w:rPr>
              <w:t>肢</w:t>
            </w:r>
          </w:p>
        </w:tc>
        <w:tc>
          <w:tcPr>
            <w:tcW w:w="4320" w:type="dxa"/>
            <w:vAlign w:val="center"/>
          </w:tcPr>
          <w:p w14:paraId="42C68CE2" w14:textId="77777777" w:rsidR="00B85651" w:rsidRPr="00020F6A" w:rsidRDefault="002B30E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両上肢の機能に著しい障害を有するもの</w:t>
            </w:r>
          </w:p>
          <w:p w14:paraId="56178840" w14:textId="77777777" w:rsidR="002B30EE" w:rsidRPr="00020F6A" w:rsidRDefault="002B30E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両上肢のすべての指を欠くもの</w:t>
            </w:r>
          </w:p>
        </w:tc>
        <w:tc>
          <w:tcPr>
            <w:tcW w:w="4500" w:type="dxa"/>
            <w:vAlign w:val="center"/>
          </w:tcPr>
          <w:p w14:paraId="5FD2EA65" w14:textId="77777777" w:rsidR="006B2EB7" w:rsidRPr="00020F6A" w:rsidRDefault="006B2EB7"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両上肢の機能に著しい障害を有するもの</w:t>
            </w:r>
            <w:r w:rsidR="00EA0EDF" w:rsidRPr="00020F6A">
              <w:rPr>
                <w:rFonts w:ascii="ＭＳ ゴシック" w:eastAsia="ＭＳ ゴシック" w:hAnsi="ＭＳ ゴシック" w:hint="eastAsia"/>
                <w:sz w:val="20"/>
                <w:szCs w:val="20"/>
              </w:rPr>
              <w:t>又は</w:t>
            </w:r>
            <w:r w:rsidRPr="00020F6A">
              <w:rPr>
                <w:rFonts w:ascii="ＭＳ ゴシック" w:eastAsia="ＭＳ ゴシック" w:hAnsi="ＭＳ ゴシック" w:hint="eastAsia"/>
                <w:sz w:val="20"/>
                <w:szCs w:val="20"/>
              </w:rPr>
              <w:t>両上肢のすべての指を欠くもの</w:t>
            </w:r>
            <w:r w:rsidR="00EA0EDF" w:rsidRPr="00020F6A">
              <w:rPr>
                <w:rFonts w:ascii="ＭＳ ゴシック" w:eastAsia="ＭＳ ゴシック" w:hAnsi="ＭＳ ゴシック" w:hint="eastAsia"/>
                <w:sz w:val="20"/>
                <w:szCs w:val="20"/>
              </w:rPr>
              <w:t>若しくは</w:t>
            </w:r>
            <w:r w:rsidRPr="00020F6A">
              <w:rPr>
                <w:rFonts w:ascii="ＭＳ ゴシック" w:eastAsia="ＭＳ ゴシック" w:hAnsi="ＭＳ ゴシック" w:hint="eastAsia"/>
                <w:sz w:val="20"/>
                <w:szCs w:val="20"/>
              </w:rPr>
              <w:t>両上肢のすべての指の機能に著しい障害を有するもの</w:t>
            </w:r>
          </w:p>
        </w:tc>
      </w:tr>
      <w:tr w:rsidR="00B85651" w:rsidRPr="00020F6A" w14:paraId="04794F2D" w14:textId="77777777" w:rsidTr="000869A1">
        <w:trPr>
          <w:trHeight w:val="780"/>
        </w:trPr>
        <w:tc>
          <w:tcPr>
            <w:tcW w:w="1040" w:type="dxa"/>
            <w:vAlign w:val="center"/>
          </w:tcPr>
          <w:p w14:paraId="295987AD"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下</w:t>
            </w:r>
            <w:r w:rsidR="00BB16BE" w:rsidRPr="00020F6A">
              <w:rPr>
                <w:rFonts w:ascii="ＭＳ ゴシック" w:eastAsia="ＭＳ ゴシック" w:hAnsi="ＭＳ ゴシック" w:hint="eastAsia"/>
                <w:sz w:val="20"/>
                <w:szCs w:val="20"/>
              </w:rPr>
              <w:t xml:space="preserve">　　</w:t>
            </w:r>
            <w:r w:rsidRPr="00020F6A">
              <w:rPr>
                <w:rFonts w:ascii="ＭＳ ゴシック" w:eastAsia="ＭＳ ゴシック" w:hAnsi="ＭＳ ゴシック" w:hint="eastAsia"/>
                <w:sz w:val="20"/>
                <w:szCs w:val="20"/>
              </w:rPr>
              <w:t>肢</w:t>
            </w:r>
          </w:p>
        </w:tc>
        <w:tc>
          <w:tcPr>
            <w:tcW w:w="4320" w:type="dxa"/>
            <w:vAlign w:val="center"/>
          </w:tcPr>
          <w:p w14:paraId="6AB6CFE3" w14:textId="77777777" w:rsidR="00B85651" w:rsidRPr="00020F6A" w:rsidRDefault="002B30E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両下肢の用を全く廃したもの</w:t>
            </w:r>
          </w:p>
          <w:p w14:paraId="025221B8" w14:textId="77777777" w:rsidR="002B30EE" w:rsidRPr="00020F6A" w:rsidRDefault="002B30E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両大腿を1/2以上失ったもの</w:t>
            </w:r>
          </w:p>
        </w:tc>
        <w:tc>
          <w:tcPr>
            <w:tcW w:w="4500" w:type="dxa"/>
            <w:vAlign w:val="center"/>
          </w:tcPr>
          <w:p w14:paraId="23E432B0" w14:textId="77777777" w:rsidR="00612CBB" w:rsidRPr="00020F6A" w:rsidRDefault="00612CBB"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両下肢の機能に著しい障害を有するもの</w:t>
            </w:r>
            <w:r w:rsidR="00EA0EDF" w:rsidRPr="00020F6A">
              <w:rPr>
                <w:rFonts w:ascii="ＭＳ ゴシック" w:eastAsia="ＭＳ ゴシック" w:hAnsi="ＭＳ ゴシック" w:hint="eastAsia"/>
                <w:sz w:val="20"/>
                <w:szCs w:val="20"/>
              </w:rPr>
              <w:t>又は</w:t>
            </w:r>
            <w:r w:rsidRPr="00020F6A">
              <w:rPr>
                <w:rFonts w:ascii="ＭＳ ゴシック" w:eastAsia="ＭＳ ゴシック" w:hAnsi="ＭＳ ゴシック" w:hint="eastAsia"/>
                <w:sz w:val="20"/>
                <w:szCs w:val="20"/>
              </w:rPr>
              <w:t>両下肢を足関節</w:t>
            </w:r>
            <w:r w:rsidR="00B059EC" w:rsidRPr="00020F6A">
              <w:rPr>
                <w:rFonts w:ascii="ＭＳ ゴシック" w:eastAsia="ＭＳ ゴシック" w:hAnsi="ＭＳ ゴシック" w:hint="eastAsia"/>
                <w:sz w:val="20"/>
                <w:szCs w:val="20"/>
              </w:rPr>
              <w:t>以上で欠くもの</w:t>
            </w:r>
          </w:p>
        </w:tc>
      </w:tr>
      <w:tr w:rsidR="00B85651" w:rsidRPr="00020F6A" w14:paraId="78B0A8EF" w14:textId="77777777" w:rsidTr="000869A1">
        <w:tc>
          <w:tcPr>
            <w:tcW w:w="1040" w:type="dxa"/>
            <w:vAlign w:val="center"/>
          </w:tcPr>
          <w:p w14:paraId="3CDF3588"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体</w:t>
            </w:r>
            <w:r w:rsidR="00BB16BE" w:rsidRPr="00020F6A">
              <w:rPr>
                <w:rFonts w:ascii="ＭＳ ゴシック" w:eastAsia="ＭＳ ゴシック" w:hAnsi="ＭＳ ゴシック" w:hint="eastAsia"/>
                <w:sz w:val="20"/>
                <w:szCs w:val="20"/>
              </w:rPr>
              <w:t xml:space="preserve">　　</w:t>
            </w:r>
            <w:r w:rsidRPr="00020F6A">
              <w:rPr>
                <w:rFonts w:ascii="ＭＳ ゴシック" w:eastAsia="ＭＳ ゴシック" w:hAnsi="ＭＳ ゴシック" w:hint="eastAsia"/>
                <w:sz w:val="20"/>
                <w:szCs w:val="20"/>
              </w:rPr>
              <w:t>幹</w:t>
            </w:r>
          </w:p>
        </w:tc>
        <w:tc>
          <w:tcPr>
            <w:tcW w:w="4320" w:type="dxa"/>
            <w:vAlign w:val="center"/>
          </w:tcPr>
          <w:p w14:paraId="5A15877C" w14:textId="77777777" w:rsidR="00B85651" w:rsidRPr="00020F6A" w:rsidRDefault="002B30E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体幹の機能に座っていることができない程度の障害を有するもの</w:t>
            </w:r>
          </w:p>
        </w:tc>
        <w:tc>
          <w:tcPr>
            <w:tcW w:w="4500" w:type="dxa"/>
            <w:vAlign w:val="center"/>
          </w:tcPr>
          <w:p w14:paraId="06FB7B2A" w14:textId="77777777" w:rsidR="0029010E" w:rsidRPr="00020F6A" w:rsidRDefault="0029010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体幹の機能に座っていることができない程度又は立ち上がることができない程度の障害を有するもの</w:t>
            </w:r>
          </w:p>
        </w:tc>
      </w:tr>
      <w:tr w:rsidR="00B85651" w:rsidRPr="00020F6A" w14:paraId="284FC559" w14:textId="77777777" w:rsidTr="000869A1">
        <w:trPr>
          <w:trHeight w:val="1147"/>
        </w:trPr>
        <w:tc>
          <w:tcPr>
            <w:tcW w:w="1040" w:type="dxa"/>
            <w:vAlign w:val="center"/>
          </w:tcPr>
          <w:p w14:paraId="2C4DDF3F" w14:textId="77777777" w:rsidR="00B85651" w:rsidRPr="00020F6A" w:rsidRDefault="00B85651" w:rsidP="00CC7F7A">
            <w:pPr>
              <w:jc w:val="center"/>
              <w:rPr>
                <w:rFonts w:ascii="ＭＳ ゴシック" w:eastAsia="ＭＳ ゴシック" w:hAnsi="ＭＳ ゴシック"/>
                <w:sz w:val="20"/>
                <w:szCs w:val="20"/>
              </w:rPr>
            </w:pPr>
            <w:r w:rsidRPr="00020F6A">
              <w:rPr>
                <w:rFonts w:ascii="ＭＳ ゴシック" w:eastAsia="ＭＳ ゴシック" w:hAnsi="ＭＳ ゴシック" w:hint="eastAsia"/>
                <w:kern w:val="0"/>
                <w:sz w:val="20"/>
                <w:szCs w:val="20"/>
                <w:fitText w:val="800" w:id="-1835904768"/>
              </w:rPr>
              <w:t>そ</w:t>
            </w:r>
            <w:r w:rsidR="00A86DED" w:rsidRPr="00020F6A">
              <w:rPr>
                <w:rFonts w:ascii="ＭＳ ゴシック" w:eastAsia="ＭＳ ゴシック" w:hAnsi="ＭＳ ゴシック" w:hint="eastAsia"/>
                <w:kern w:val="0"/>
                <w:sz w:val="20"/>
                <w:szCs w:val="20"/>
                <w:fitText w:val="800" w:id="-1835904768"/>
              </w:rPr>
              <w:t xml:space="preserve"> </w:t>
            </w:r>
            <w:r w:rsidRPr="00020F6A">
              <w:rPr>
                <w:rFonts w:ascii="ＭＳ ゴシック" w:eastAsia="ＭＳ ゴシック" w:hAnsi="ＭＳ ゴシック" w:hint="eastAsia"/>
                <w:kern w:val="0"/>
                <w:sz w:val="20"/>
                <w:szCs w:val="20"/>
                <w:fitText w:val="800" w:id="-1835904768"/>
              </w:rPr>
              <w:t>の</w:t>
            </w:r>
            <w:r w:rsidR="00A86DED" w:rsidRPr="00020F6A">
              <w:rPr>
                <w:rFonts w:ascii="ＭＳ ゴシック" w:eastAsia="ＭＳ ゴシック" w:hAnsi="ＭＳ ゴシック" w:hint="eastAsia"/>
                <w:kern w:val="0"/>
                <w:sz w:val="20"/>
                <w:szCs w:val="20"/>
                <w:fitText w:val="800" w:id="-1835904768"/>
              </w:rPr>
              <w:t xml:space="preserve"> </w:t>
            </w:r>
            <w:r w:rsidRPr="00020F6A">
              <w:rPr>
                <w:rFonts w:ascii="ＭＳ ゴシック" w:eastAsia="ＭＳ ゴシック" w:hAnsi="ＭＳ ゴシック" w:hint="eastAsia"/>
                <w:kern w:val="0"/>
                <w:sz w:val="20"/>
                <w:szCs w:val="20"/>
                <w:fitText w:val="800" w:id="-1835904768"/>
              </w:rPr>
              <w:t>他</w:t>
            </w:r>
          </w:p>
        </w:tc>
        <w:tc>
          <w:tcPr>
            <w:tcW w:w="4320" w:type="dxa"/>
            <w:vAlign w:val="center"/>
          </w:tcPr>
          <w:p w14:paraId="427A48A1" w14:textId="77777777" w:rsidR="00B85651" w:rsidRPr="00020F6A" w:rsidRDefault="006B2EB7"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身体の機能の障害又は長期にわたる安静を必要とする病状が前各号と同程度以上と認められる状態であって、日常生活の用を弁ずることを不能ならしめる程度のもの</w:t>
            </w:r>
          </w:p>
        </w:tc>
        <w:tc>
          <w:tcPr>
            <w:tcW w:w="4500" w:type="dxa"/>
            <w:vAlign w:val="center"/>
          </w:tcPr>
          <w:p w14:paraId="68413309" w14:textId="77777777" w:rsidR="00B85651" w:rsidRPr="00020F6A" w:rsidRDefault="0029010E" w:rsidP="00CC7F7A">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身体の機能の障害又は長期にわたる安静を必要とする病状が前各号と同程度以上と認められる状態であって、日常生活の用を弁ずることを不能ならしめる程度のもの</w:t>
            </w:r>
          </w:p>
        </w:tc>
      </w:tr>
    </w:tbl>
    <w:p w14:paraId="1752C273" w14:textId="77777777" w:rsidR="00AE793A" w:rsidRPr="00AE793A" w:rsidRDefault="00AE793A" w:rsidP="00AE793A">
      <w:pPr>
        <w:rPr>
          <w:vanish/>
        </w:rPr>
      </w:pPr>
    </w:p>
    <w:tbl>
      <w:tblPr>
        <w:tblpPr w:leftFromText="142" w:rightFromText="142" w:vertAnchor="text" w:horzAnchor="margin" w:tblpY="9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
        <w:gridCol w:w="4543"/>
        <w:gridCol w:w="4732"/>
      </w:tblGrid>
      <w:tr w:rsidR="000869A1" w:rsidRPr="00020F6A" w14:paraId="42CB04E5" w14:textId="77777777" w:rsidTr="000869A1">
        <w:trPr>
          <w:trHeight w:val="432"/>
        </w:trPr>
        <w:tc>
          <w:tcPr>
            <w:tcW w:w="1093" w:type="dxa"/>
            <w:vAlign w:val="center"/>
          </w:tcPr>
          <w:p w14:paraId="5CFA6475" w14:textId="77777777" w:rsidR="000869A1" w:rsidRPr="00020F6A" w:rsidRDefault="000869A1" w:rsidP="000869A1">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区　　分</w:t>
            </w:r>
          </w:p>
        </w:tc>
        <w:tc>
          <w:tcPr>
            <w:tcW w:w="4543" w:type="dxa"/>
            <w:vAlign w:val="center"/>
          </w:tcPr>
          <w:p w14:paraId="0CECBC91" w14:textId="77777777" w:rsidR="000869A1" w:rsidRPr="00020F6A" w:rsidRDefault="000869A1" w:rsidP="000869A1">
            <w:pPr>
              <w:snapToGrid w:val="0"/>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障害児福祉手当</w:t>
            </w:r>
          </w:p>
        </w:tc>
        <w:tc>
          <w:tcPr>
            <w:tcW w:w="4732" w:type="dxa"/>
            <w:vAlign w:val="center"/>
          </w:tcPr>
          <w:p w14:paraId="710AB4E7" w14:textId="77777777" w:rsidR="000869A1" w:rsidRPr="00020F6A" w:rsidRDefault="000869A1" w:rsidP="000869A1">
            <w:pPr>
              <w:snapToGrid w:val="0"/>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特別障害者手当</w:t>
            </w:r>
          </w:p>
        </w:tc>
      </w:tr>
      <w:tr w:rsidR="000869A1" w:rsidRPr="00020F6A" w14:paraId="068AAF21" w14:textId="77777777" w:rsidTr="000869A1">
        <w:trPr>
          <w:trHeight w:val="733"/>
        </w:trPr>
        <w:tc>
          <w:tcPr>
            <w:tcW w:w="1093" w:type="dxa"/>
            <w:vAlign w:val="center"/>
          </w:tcPr>
          <w:p w14:paraId="01878C27" w14:textId="77777777" w:rsidR="000869A1" w:rsidRPr="00020F6A" w:rsidRDefault="000869A1" w:rsidP="000869A1">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lastRenderedPageBreak/>
              <w:t>精　　神</w:t>
            </w:r>
          </w:p>
        </w:tc>
        <w:tc>
          <w:tcPr>
            <w:tcW w:w="4543" w:type="dxa"/>
            <w:vAlign w:val="center"/>
          </w:tcPr>
          <w:p w14:paraId="4818682B" w14:textId="77777777" w:rsidR="000869A1" w:rsidRPr="00020F6A" w:rsidRDefault="000869A1" w:rsidP="000869A1">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精神の障害であって、前各号と同程度以上と認められる程度のもの</w:t>
            </w:r>
          </w:p>
        </w:tc>
        <w:tc>
          <w:tcPr>
            <w:tcW w:w="4732" w:type="dxa"/>
            <w:vAlign w:val="center"/>
          </w:tcPr>
          <w:p w14:paraId="6B6115B5" w14:textId="77777777" w:rsidR="000869A1" w:rsidRPr="00020F6A" w:rsidRDefault="000869A1" w:rsidP="000869A1">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精神の障害であって、前各号と同程度以上と認められる程度のもの</w:t>
            </w:r>
          </w:p>
        </w:tc>
      </w:tr>
      <w:tr w:rsidR="000869A1" w:rsidRPr="00020F6A" w14:paraId="64992775" w14:textId="77777777" w:rsidTr="000869A1">
        <w:trPr>
          <w:trHeight w:val="1112"/>
        </w:trPr>
        <w:tc>
          <w:tcPr>
            <w:tcW w:w="1093" w:type="dxa"/>
            <w:vAlign w:val="center"/>
          </w:tcPr>
          <w:p w14:paraId="116D2789" w14:textId="77777777" w:rsidR="000869A1" w:rsidRPr="00020F6A" w:rsidRDefault="000869A1" w:rsidP="000869A1">
            <w:pPr>
              <w:jc w:val="center"/>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重複障害</w:t>
            </w:r>
          </w:p>
        </w:tc>
        <w:tc>
          <w:tcPr>
            <w:tcW w:w="4543" w:type="dxa"/>
            <w:vAlign w:val="center"/>
          </w:tcPr>
          <w:p w14:paraId="23925C22" w14:textId="77777777" w:rsidR="000869A1" w:rsidRPr="00020F6A" w:rsidRDefault="000869A1" w:rsidP="000869A1">
            <w:pPr>
              <w:snapToGrid w:val="0"/>
              <w:rPr>
                <w:rFonts w:ascii="ＭＳ ゴシック" w:eastAsia="ＭＳ ゴシック" w:hAnsi="ＭＳ ゴシック"/>
                <w:sz w:val="20"/>
                <w:szCs w:val="20"/>
              </w:rPr>
            </w:pPr>
            <w:r w:rsidRPr="00020F6A">
              <w:rPr>
                <w:rFonts w:ascii="ＭＳ ゴシック" w:eastAsia="ＭＳ ゴシック" w:hAnsi="ＭＳ ゴシック" w:hint="eastAsia"/>
                <w:sz w:val="20"/>
                <w:szCs w:val="20"/>
              </w:rPr>
              <w:t>身体の機能の障害若しくは病状又は精神の障害が重複する場合であって、その状態が前各号と同程度以上と認められるもの</w:t>
            </w:r>
          </w:p>
        </w:tc>
        <w:tc>
          <w:tcPr>
            <w:tcW w:w="4732" w:type="dxa"/>
            <w:vAlign w:val="center"/>
          </w:tcPr>
          <w:p w14:paraId="40E54205" w14:textId="77777777" w:rsidR="000869A1" w:rsidRPr="00020F6A" w:rsidRDefault="000869A1" w:rsidP="000869A1">
            <w:pPr>
              <w:snapToGrid w:val="0"/>
              <w:rPr>
                <w:rFonts w:ascii="ＭＳ ゴシック" w:eastAsia="ＭＳ ゴシック" w:hAnsi="ＭＳ ゴシック"/>
                <w:sz w:val="20"/>
                <w:szCs w:val="20"/>
              </w:rPr>
            </w:pPr>
          </w:p>
          <w:p w14:paraId="3622801A" w14:textId="77777777" w:rsidR="000869A1" w:rsidRPr="00020F6A" w:rsidRDefault="000869A1" w:rsidP="000869A1">
            <w:pPr>
              <w:snapToGrid w:val="0"/>
              <w:rPr>
                <w:rFonts w:ascii="ＭＳ ゴシック" w:eastAsia="ＭＳ ゴシック" w:hAnsi="ＭＳ ゴシック"/>
                <w:sz w:val="20"/>
                <w:szCs w:val="20"/>
              </w:rPr>
            </w:pPr>
          </w:p>
        </w:tc>
      </w:tr>
    </w:tbl>
    <w:p w14:paraId="628B8E51" w14:textId="77777777" w:rsidR="00DB4BD9" w:rsidRDefault="00DB4BD9"/>
    <w:p w14:paraId="1EDF98F6" w14:textId="77777777" w:rsidR="00592DFF" w:rsidRDefault="00592DFF" w:rsidP="00722CDF">
      <w:pPr>
        <w:rPr>
          <w:rFonts w:ascii="HG丸ｺﾞｼｯｸM-PRO" w:eastAsia="HG丸ｺﾞｼｯｸM-PRO"/>
          <w:sz w:val="22"/>
          <w:szCs w:val="22"/>
        </w:rPr>
      </w:pPr>
    </w:p>
    <w:p w14:paraId="02FBDF8D" w14:textId="706B1997" w:rsidR="004A7D60" w:rsidRDefault="00FF6158">
      <w:pPr>
        <w:rPr>
          <w:rFonts w:ascii="HG丸ｺﾞｼｯｸM-PRO" w:eastAsia="HG丸ｺﾞｼｯｸM-PRO"/>
          <w:sz w:val="22"/>
          <w:szCs w:val="22"/>
        </w:rPr>
      </w:pPr>
      <w:r>
        <w:rPr>
          <w:noProof/>
        </w:rPr>
        <mc:AlternateContent>
          <mc:Choice Requires="wps">
            <w:drawing>
              <wp:anchor distT="0" distB="0" distL="114300" distR="114300" simplePos="0" relativeHeight="251644928" behindDoc="0" locked="0" layoutInCell="1" allowOverlap="1" wp14:anchorId="1440D2F0" wp14:editId="08CB0AD4">
                <wp:simplePos x="0" y="0"/>
                <wp:positionH relativeFrom="column">
                  <wp:posOffset>9525</wp:posOffset>
                </wp:positionH>
                <wp:positionV relativeFrom="paragraph">
                  <wp:posOffset>0</wp:posOffset>
                </wp:positionV>
                <wp:extent cx="1943100" cy="335915"/>
                <wp:effectExtent l="0" t="0" r="76200" b="83185"/>
                <wp:wrapNone/>
                <wp:docPr id="17" name="四角形: 角を丸くする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3591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6569DF77" w14:textId="77777777" w:rsidR="00A32033" w:rsidRPr="000869A1" w:rsidRDefault="00A32033" w:rsidP="004A7D60">
                            <w:pPr>
                              <w:rPr>
                                <w:b/>
                                <w:bCs/>
                                <w:sz w:val="24"/>
                              </w:rPr>
                            </w:pPr>
                            <w:r w:rsidRPr="000869A1">
                              <w:rPr>
                                <w:rFonts w:ascii="HG丸ｺﾞｼｯｸM-PRO" w:eastAsia="HG丸ｺﾞｼｯｸM-PRO" w:hint="eastAsia"/>
                                <w:b/>
                                <w:bCs/>
                                <w:sz w:val="24"/>
                              </w:rPr>
                              <w:t>２ 手当を受ける手続き</w:t>
                            </w:r>
                          </w:p>
                        </w:txbxContent>
                      </wps:txbx>
                      <wps:bodyPr rot="0" vert="horz" wrap="square" lIns="5760" tIns="5400" rIns="5760" bIns="18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40D2F0" id="四角形: 角を丸くする 17" o:spid="_x0000_s1037" style="position:absolute;left:0;text-align:left;margin-left:.75pt;margin-top:0;width:153pt;height:26.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">
                <v:shadow on="t" opacity=".5" offset="6pt,6pt"/>
                <v:textbox inset=".16mm,.15mm,.16mm,.05mm">
                  <w:txbxContent>
                    <w:p w14:paraId="6569DF77" w14:textId="77777777" w:rsidR="00A32033" w:rsidRPr="000869A1" w:rsidRDefault="00A32033" w:rsidP="004A7D60">
                      <w:pPr>
                        <w:rPr>
                          <w:b/>
                          <w:bCs/>
                          <w:sz w:val="24"/>
                        </w:rPr>
                      </w:pPr>
                      <w:r w:rsidRPr="000869A1">
                        <w:rPr>
                          <w:rFonts w:ascii="HG丸ｺﾞｼｯｸM-PRO" w:eastAsia="HG丸ｺﾞｼｯｸM-PRO" w:hint="eastAsia"/>
                          <w:b/>
                          <w:bCs/>
                          <w:sz w:val="24"/>
                        </w:rPr>
                        <w:t>２ 手当を受ける手続き</w:t>
                      </w:r>
                    </w:p>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6CD432A7" wp14:editId="57E2EBAA">
                <wp:simplePos x="0" y="0"/>
                <wp:positionH relativeFrom="column">
                  <wp:posOffset>2195195</wp:posOffset>
                </wp:positionH>
                <wp:positionV relativeFrom="paragraph">
                  <wp:posOffset>101600</wp:posOffset>
                </wp:positionV>
                <wp:extent cx="3141345" cy="234315"/>
                <wp:effectExtent l="0" t="0" r="1905"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234315"/>
                        </a:xfrm>
                        <a:prstGeom prst="rect">
                          <a:avLst/>
                        </a:prstGeom>
                        <a:solidFill>
                          <a:srgbClr val="FFFFFF"/>
                        </a:solidFill>
                        <a:ln w="6350">
                          <a:solidFill>
                            <a:srgbClr val="000000"/>
                          </a:solidFill>
                          <a:prstDash val="dash"/>
                          <a:miter lim="800000"/>
                          <a:headEnd/>
                          <a:tailEnd/>
                        </a:ln>
                      </wps:spPr>
                      <wps:txbx>
                        <w:txbxContent>
                          <w:p w14:paraId="33A38CA5" w14:textId="77777777" w:rsidR="00A32033" w:rsidRPr="004A158A" w:rsidRDefault="00A32033" w:rsidP="00432E3D">
                            <w:pPr>
                              <w:jc w:val="left"/>
                              <w:rPr>
                                <w:rFonts w:ascii="ＭＳ 明朝" w:hAnsi="ＭＳ 明朝"/>
                                <w:sz w:val="18"/>
                                <w:szCs w:val="18"/>
                              </w:rPr>
                            </w:pPr>
                            <w:r w:rsidRPr="00432E3D">
                              <w:rPr>
                                <w:rFonts w:ascii="ＭＳ 明朝" w:hAnsi="ＭＳ 明朝" w:hint="eastAsia"/>
                                <w:sz w:val="20"/>
                                <w:szCs w:val="20"/>
                              </w:rPr>
                              <w:t>〈</w:t>
                            </w:r>
                            <w:r w:rsidRPr="004A158A">
                              <w:rPr>
                                <w:rFonts w:ascii="ＭＳ 明朝" w:hAnsi="ＭＳ 明朝" w:hint="eastAsia"/>
                                <w:sz w:val="18"/>
                                <w:szCs w:val="18"/>
                              </w:rPr>
                              <w:t>法第19条（法第26条の５）、省令第２条、第15条〉</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D432A7" id="テキスト ボックス 16" o:spid="_x0000_s1038" type="#_x0000_t202" style="position:absolute;left:0;text-align:left;margin-left:172.85pt;margin-top:8pt;width:247.35pt;height:18.4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" strokeweight=".5pt">
                <v:stroke dashstyle="dash"/>
                <v:textbox style="mso-fit-shape-to-text:t" inset="0,0,0,0">
                  <w:txbxContent>
                    <w:p w14:paraId="33A38CA5" w14:textId="77777777" w:rsidR="00A32033" w:rsidRPr="004A158A" w:rsidRDefault="00A32033" w:rsidP="00432E3D">
                      <w:pPr>
                        <w:jc w:val="left"/>
                        <w:rPr>
                          <w:rFonts w:ascii="ＭＳ 明朝" w:hAnsi="ＭＳ 明朝"/>
                          <w:sz w:val="18"/>
                          <w:szCs w:val="18"/>
                        </w:rPr>
                      </w:pPr>
                      <w:r w:rsidRPr="00432E3D">
                        <w:rPr>
                          <w:rFonts w:ascii="ＭＳ 明朝" w:hAnsi="ＭＳ 明朝" w:hint="eastAsia"/>
                          <w:sz w:val="20"/>
                          <w:szCs w:val="20"/>
                        </w:rPr>
                        <w:t>〈</w:t>
                      </w:r>
                      <w:r w:rsidRPr="004A158A">
                        <w:rPr>
                          <w:rFonts w:ascii="ＭＳ 明朝" w:hAnsi="ＭＳ 明朝" w:hint="eastAsia"/>
                          <w:sz w:val="18"/>
                          <w:szCs w:val="18"/>
                        </w:rPr>
                        <w:t>法第19条（法第26条の５）、省令第２条、第15条〉</w:t>
                      </w:r>
                    </w:p>
                  </w:txbxContent>
                </v:textbox>
              </v:shape>
            </w:pict>
          </mc:Fallback>
        </mc:AlternateContent>
      </w:r>
    </w:p>
    <w:p w14:paraId="13BBD0F5" w14:textId="77777777" w:rsidR="004A7D60" w:rsidRDefault="004A7D60">
      <w:pPr>
        <w:rPr>
          <w:rFonts w:ascii="HG丸ｺﾞｼｯｸM-PRO" w:eastAsia="HG丸ｺﾞｼｯｸM-PRO"/>
          <w:sz w:val="22"/>
          <w:szCs w:val="22"/>
        </w:rPr>
      </w:pPr>
    </w:p>
    <w:p w14:paraId="274C0B58" w14:textId="77777777" w:rsidR="00CE11A3" w:rsidRPr="005C6FEF" w:rsidRDefault="00CE11A3">
      <w:pPr>
        <w:rPr>
          <w:rFonts w:ascii="ＭＳ ゴシック" w:eastAsia="ＭＳ ゴシック" w:hAnsi="ＭＳ ゴシック"/>
          <w:sz w:val="24"/>
        </w:rPr>
      </w:pPr>
      <w:r>
        <w:rPr>
          <w:rFonts w:ascii="HG丸ｺﾞｼｯｸM-PRO" w:eastAsia="HG丸ｺﾞｼｯｸM-PRO" w:hint="eastAsia"/>
          <w:sz w:val="22"/>
          <w:szCs w:val="22"/>
        </w:rPr>
        <w:t xml:space="preserve">　</w:t>
      </w:r>
      <w:r w:rsidRPr="00712483">
        <w:rPr>
          <w:rFonts w:ascii="ＭＳ ゴシック" w:eastAsia="ＭＳ ゴシック" w:hAnsi="ＭＳ ゴシック" w:hint="eastAsia"/>
          <w:sz w:val="24"/>
        </w:rPr>
        <w:t>手当を受けるには、住所地の市町村</w:t>
      </w:r>
      <w:r w:rsidRPr="005C6FEF">
        <w:rPr>
          <w:rFonts w:ascii="ＭＳ ゴシック" w:eastAsia="ＭＳ ゴシック" w:hAnsi="ＭＳ ゴシック" w:hint="eastAsia"/>
          <w:sz w:val="24"/>
        </w:rPr>
        <w:t>の</w:t>
      </w:r>
      <w:r w:rsidR="00BE4908" w:rsidRPr="005C6FEF">
        <w:rPr>
          <w:rFonts w:ascii="ＭＳ ゴシック" w:eastAsia="ＭＳ ゴシック" w:hAnsi="ＭＳ ゴシック" w:hint="eastAsia"/>
          <w:sz w:val="24"/>
        </w:rPr>
        <w:t>障</w:t>
      </w:r>
      <w:r w:rsidR="00667FE5" w:rsidRPr="005C6FEF">
        <w:rPr>
          <w:rFonts w:ascii="ＭＳ ゴシック" w:eastAsia="ＭＳ ゴシック" w:hAnsi="ＭＳ ゴシック" w:hint="eastAsia"/>
          <w:sz w:val="24"/>
        </w:rPr>
        <w:t>がい</w:t>
      </w:r>
      <w:r w:rsidR="00BE4908" w:rsidRPr="005C6FEF">
        <w:rPr>
          <w:rFonts w:ascii="ＭＳ ゴシック" w:eastAsia="ＭＳ ゴシック" w:hAnsi="ＭＳ ゴシック" w:hint="eastAsia"/>
          <w:sz w:val="24"/>
        </w:rPr>
        <w:t>福祉担当</w:t>
      </w:r>
      <w:r w:rsidRPr="005C6FEF">
        <w:rPr>
          <w:rFonts w:ascii="ＭＳ ゴシック" w:eastAsia="ＭＳ ゴシック" w:hAnsi="ＭＳ ゴシック" w:hint="eastAsia"/>
          <w:sz w:val="24"/>
        </w:rPr>
        <w:t>窓口で</w:t>
      </w:r>
      <w:r w:rsidRPr="005C6FEF">
        <w:rPr>
          <w:rFonts w:ascii="ＭＳ ゴシック" w:eastAsia="ＭＳ ゴシック" w:hAnsi="ＭＳ ゴシック" w:hint="eastAsia"/>
          <w:sz w:val="24"/>
          <w:u w:val="wave"/>
        </w:rPr>
        <w:t>次の書類を添えて</w:t>
      </w:r>
      <w:r w:rsidR="0083347E" w:rsidRPr="005C6FEF">
        <w:rPr>
          <w:rFonts w:ascii="ＭＳ ゴシック" w:eastAsia="ＭＳ ゴシック" w:hAnsi="ＭＳ ゴシック" w:hint="eastAsia"/>
          <w:sz w:val="24"/>
        </w:rPr>
        <w:t>請求の</w:t>
      </w:r>
      <w:r w:rsidRPr="005C6FEF">
        <w:rPr>
          <w:rFonts w:ascii="ＭＳ ゴシック" w:eastAsia="ＭＳ ゴシック" w:hAnsi="ＭＳ ゴシック" w:hint="eastAsia"/>
          <w:sz w:val="24"/>
        </w:rPr>
        <w:t>手続きをしてください。</w:t>
      </w:r>
      <w:r w:rsidR="00CE4492" w:rsidRPr="005C6FEF">
        <w:rPr>
          <w:rFonts w:ascii="ＭＳ ゴシック" w:eastAsia="ＭＳ ゴシック" w:hAnsi="ＭＳ ゴシック" w:hint="eastAsia"/>
          <w:sz w:val="24"/>
        </w:rPr>
        <w:t>福祉事務所長の認定を受けることにより支給されます。</w:t>
      </w:r>
    </w:p>
    <w:p w14:paraId="2B5BEC43" w14:textId="77777777" w:rsidR="00EF2742" w:rsidRPr="005C6FEF" w:rsidRDefault="00615591" w:rsidP="00712483">
      <w:pPr>
        <w:numPr>
          <w:ilvl w:val="0"/>
          <w:numId w:val="8"/>
        </w:numPr>
        <w:spacing w:line="2" w:lineRule="atLeas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BE4908" w:rsidRPr="005C6FEF">
        <w:rPr>
          <w:rFonts w:ascii="ＭＳ ゴシック" w:eastAsia="ＭＳ ゴシック" w:hAnsi="ＭＳ ゴシック" w:hint="eastAsia"/>
          <w:sz w:val="22"/>
          <w:szCs w:val="22"/>
        </w:rPr>
        <w:t>受給資格者（障</w:t>
      </w:r>
      <w:r w:rsidR="00667FE5" w:rsidRPr="005C6FEF">
        <w:rPr>
          <w:rFonts w:ascii="ＭＳ ゴシック" w:eastAsia="ＭＳ ゴシック" w:hAnsi="ＭＳ ゴシック" w:hint="eastAsia"/>
          <w:sz w:val="22"/>
          <w:szCs w:val="22"/>
        </w:rPr>
        <w:t>がい</w:t>
      </w:r>
      <w:r w:rsidR="00BE4908" w:rsidRPr="005C6FEF">
        <w:rPr>
          <w:rFonts w:ascii="ＭＳ ゴシック" w:eastAsia="ＭＳ ゴシック" w:hAnsi="ＭＳ ゴシック" w:hint="eastAsia"/>
          <w:sz w:val="22"/>
          <w:szCs w:val="22"/>
        </w:rPr>
        <w:t>児・者の方）</w:t>
      </w:r>
      <w:r w:rsidR="00EF2742" w:rsidRPr="005C6FEF">
        <w:rPr>
          <w:rFonts w:ascii="ＭＳ ゴシック" w:eastAsia="ＭＳ ゴシック" w:hAnsi="ＭＳ ゴシック" w:hint="eastAsia"/>
          <w:sz w:val="22"/>
          <w:szCs w:val="22"/>
        </w:rPr>
        <w:t>の</w:t>
      </w:r>
      <w:r w:rsidR="005372CF" w:rsidRPr="00DA1476">
        <w:rPr>
          <w:rFonts w:ascii="ＭＳ ゴシック" w:eastAsia="ＭＳ ゴシック" w:hAnsi="ＭＳ ゴシック" w:hint="eastAsia"/>
          <w:color w:val="000000"/>
          <w:sz w:val="22"/>
          <w:szCs w:val="22"/>
        </w:rPr>
        <w:t>戸籍</w:t>
      </w:r>
      <w:r w:rsidR="00EF2742" w:rsidRPr="005C6FEF">
        <w:rPr>
          <w:rFonts w:ascii="ＭＳ ゴシック" w:eastAsia="ＭＳ ゴシック" w:hAnsi="ＭＳ ゴシック" w:hint="eastAsia"/>
          <w:sz w:val="22"/>
          <w:szCs w:val="22"/>
        </w:rPr>
        <w:t>謄本又は抄本</w:t>
      </w:r>
    </w:p>
    <w:p w14:paraId="00839026" w14:textId="77777777" w:rsidR="00CC5550" w:rsidRPr="005C6FEF" w:rsidRDefault="00C10094" w:rsidP="00712483">
      <w:pPr>
        <w:numPr>
          <w:ilvl w:val="0"/>
          <w:numId w:val="8"/>
        </w:numPr>
        <w:spacing w:line="2" w:lineRule="atLeast"/>
        <w:rPr>
          <w:rFonts w:ascii="ＭＳ ゴシック" w:eastAsia="ＭＳ ゴシック" w:hAnsi="ＭＳ ゴシック"/>
          <w:sz w:val="22"/>
          <w:szCs w:val="22"/>
        </w:rPr>
      </w:pPr>
      <w:r w:rsidRPr="005C6FEF">
        <w:rPr>
          <w:rFonts w:ascii="ＭＳ ゴシック" w:eastAsia="ＭＳ ゴシック" w:hAnsi="ＭＳ ゴシック" w:hint="eastAsia"/>
          <w:sz w:val="22"/>
          <w:szCs w:val="22"/>
        </w:rPr>
        <w:t xml:space="preserve"> </w:t>
      </w:r>
      <w:r w:rsidR="00CC5550" w:rsidRPr="005C6FEF">
        <w:rPr>
          <w:rFonts w:ascii="ＭＳ ゴシック" w:eastAsia="ＭＳ ゴシック" w:hAnsi="ＭＳ ゴシック" w:hint="eastAsia"/>
          <w:sz w:val="22"/>
          <w:szCs w:val="22"/>
        </w:rPr>
        <w:t>所定の診断書</w:t>
      </w:r>
      <w:r w:rsidR="00296D2B" w:rsidRPr="005C6FEF">
        <w:rPr>
          <w:rFonts w:ascii="ＭＳ ゴシック" w:eastAsia="ＭＳ ゴシック" w:hAnsi="ＭＳ ゴシック" w:hint="eastAsia"/>
          <w:sz w:val="22"/>
          <w:szCs w:val="22"/>
        </w:rPr>
        <w:t>（市町村受付日の原則３か月以内のもの）</w:t>
      </w:r>
    </w:p>
    <w:p w14:paraId="523DB20F" w14:textId="77777777" w:rsidR="00CC5550" w:rsidRPr="005C6FEF" w:rsidRDefault="007C2B95" w:rsidP="00712483">
      <w:pPr>
        <w:numPr>
          <w:ilvl w:val="0"/>
          <w:numId w:val="8"/>
        </w:numPr>
        <w:spacing w:line="2" w:lineRule="atLeast"/>
        <w:ind w:left="0" w:firstLineChars="100" w:firstLine="220"/>
        <w:rPr>
          <w:rFonts w:ascii="ＭＳ ゴシック" w:eastAsia="ＭＳ ゴシック" w:hAnsi="ＭＳ ゴシック"/>
          <w:sz w:val="22"/>
          <w:szCs w:val="22"/>
        </w:rPr>
      </w:pPr>
      <w:r w:rsidRPr="005C6FEF">
        <w:rPr>
          <w:rFonts w:ascii="ＭＳ ゴシック" w:eastAsia="ＭＳ ゴシック" w:hAnsi="ＭＳ ゴシック" w:hint="eastAsia"/>
          <w:sz w:val="22"/>
          <w:szCs w:val="22"/>
        </w:rPr>
        <w:t xml:space="preserve"> </w:t>
      </w:r>
      <w:r w:rsidR="00CC5550" w:rsidRPr="005C6FEF">
        <w:rPr>
          <w:rFonts w:ascii="ＭＳ ゴシック" w:eastAsia="ＭＳ ゴシック" w:hAnsi="ＭＳ ゴシック" w:hint="eastAsia"/>
          <w:sz w:val="22"/>
          <w:szCs w:val="22"/>
        </w:rPr>
        <w:t>所得状況届</w:t>
      </w:r>
    </w:p>
    <w:p w14:paraId="23E4C264" w14:textId="77777777" w:rsidR="00CC5550" w:rsidRPr="005C6FEF" w:rsidRDefault="007C2B95" w:rsidP="00712483">
      <w:pPr>
        <w:numPr>
          <w:ilvl w:val="0"/>
          <w:numId w:val="8"/>
        </w:numPr>
        <w:spacing w:line="2" w:lineRule="atLeast"/>
        <w:rPr>
          <w:rFonts w:ascii="ＭＳ ゴシック" w:eastAsia="ＭＳ ゴシック" w:hAnsi="ＭＳ ゴシック"/>
          <w:sz w:val="22"/>
          <w:szCs w:val="22"/>
        </w:rPr>
      </w:pPr>
      <w:r w:rsidRPr="005C6FEF">
        <w:rPr>
          <w:rFonts w:ascii="ＭＳ ゴシック" w:eastAsia="ＭＳ ゴシック" w:hAnsi="ＭＳ ゴシック" w:hint="eastAsia"/>
          <w:sz w:val="22"/>
          <w:szCs w:val="22"/>
        </w:rPr>
        <w:t xml:space="preserve"> </w:t>
      </w:r>
      <w:r w:rsidR="00F427A9" w:rsidRPr="005C6FEF">
        <w:rPr>
          <w:rFonts w:ascii="ＭＳ ゴシック" w:eastAsia="ＭＳ ゴシック" w:hAnsi="ＭＳ ゴシック" w:hint="eastAsia"/>
          <w:sz w:val="22"/>
          <w:szCs w:val="22"/>
        </w:rPr>
        <w:t>受給資格者、配偶者、扶養義務者の個人番号（マイナンバー）がわかるもの</w:t>
      </w:r>
      <w:r w:rsidR="005E133A" w:rsidRPr="005C6FEF">
        <w:rPr>
          <w:rFonts w:ascii="ＭＳ ゴシック" w:eastAsia="ＭＳ ゴシック" w:hAnsi="ＭＳ ゴシック" w:hint="eastAsia"/>
          <w:sz w:val="22"/>
          <w:szCs w:val="22"/>
        </w:rPr>
        <w:t>（提示のみ）</w:t>
      </w:r>
    </w:p>
    <w:p w14:paraId="1A024C93" w14:textId="77777777" w:rsidR="005F123E" w:rsidRPr="005C6FEF" w:rsidRDefault="005E133A" w:rsidP="00615591">
      <w:pPr>
        <w:spacing w:line="2" w:lineRule="atLeast"/>
        <w:ind w:left="220" w:firstLineChars="200" w:firstLine="440"/>
        <w:rPr>
          <w:rFonts w:ascii="ＭＳ ゴシック" w:eastAsia="ＭＳ ゴシック" w:hAnsi="ＭＳ ゴシック"/>
          <w:sz w:val="22"/>
          <w:szCs w:val="22"/>
        </w:rPr>
      </w:pPr>
      <w:r w:rsidRPr="005C6FEF">
        <w:rPr>
          <w:rFonts w:ascii="ＭＳ ゴシック" w:eastAsia="ＭＳ ゴシック" w:hAnsi="ＭＳ ゴシック" w:hint="eastAsia"/>
          <w:sz w:val="22"/>
          <w:szCs w:val="22"/>
        </w:rPr>
        <w:t>（</w:t>
      </w:r>
      <w:r w:rsidRPr="005C6FEF">
        <w:rPr>
          <w:rFonts w:ascii="ＭＳ ゴシック" w:eastAsia="ＭＳ ゴシック" w:hAnsi="ＭＳ ゴシック" w:hint="eastAsia"/>
          <w:sz w:val="20"/>
          <w:szCs w:val="20"/>
        </w:rPr>
        <w:t>次のうちから１点　・個人番号カード・通知カード・個人番号が記載された住民票の写し）</w:t>
      </w:r>
    </w:p>
    <w:p w14:paraId="65405980" w14:textId="77777777" w:rsidR="00592DFF" w:rsidRPr="0021636D" w:rsidRDefault="00D722CB" w:rsidP="0021636D">
      <w:pPr>
        <w:numPr>
          <w:ilvl w:val="0"/>
          <w:numId w:val="8"/>
        </w:numPr>
        <w:spacing w:line="360" w:lineRule="exact"/>
        <w:rPr>
          <w:rFonts w:ascii="ＭＳ ゴシック" w:eastAsia="ＭＳ ゴシック" w:hAnsi="ＭＳ ゴシック"/>
          <w:szCs w:val="21"/>
        </w:rPr>
      </w:pPr>
      <w:r w:rsidRPr="005C6FEF">
        <w:rPr>
          <w:rFonts w:ascii="ＭＳ ゴシック" w:eastAsia="ＭＳ ゴシック" w:hAnsi="ＭＳ ゴシック" w:hint="eastAsia"/>
          <w:szCs w:val="21"/>
        </w:rPr>
        <w:t>その他必要書類</w:t>
      </w:r>
    </w:p>
    <w:p w14:paraId="70B662E2" w14:textId="77777777" w:rsidR="0021636D" w:rsidRDefault="0021636D" w:rsidP="007C2B95">
      <w:pPr>
        <w:spacing w:line="360" w:lineRule="exact"/>
        <w:ind w:firstLineChars="100" w:firstLine="240"/>
        <w:rPr>
          <w:rFonts w:ascii="HG丸ｺﾞｼｯｸM-PRO" w:eastAsia="HG丸ｺﾞｼｯｸM-PRO"/>
          <w:sz w:val="24"/>
        </w:rPr>
      </w:pPr>
    </w:p>
    <w:p w14:paraId="1FFC5AB6" w14:textId="459AA538" w:rsidR="00B268DB" w:rsidRPr="007C155F" w:rsidRDefault="00FF6158" w:rsidP="007C2B95">
      <w:pPr>
        <w:spacing w:line="360" w:lineRule="exact"/>
        <w:ind w:firstLineChars="100" w:firstLine="210"/>
        <w:rPr>
          <w:rFonts w:ascii="HG丸ｺﾞｼｯｸM-PRO" w:eastAsia="HG丸ｺﾞｼｯｸM-PRO"/>
          <w:sz w:val="24"/>
        </w:rPr>
      </w:pPr>
      <w:r>
        <w:rPr>
          <w:noProof/>
        </w:rPr>
        <mc:AlternateContent>
          <mc:Choice Requires="wps">
            <w:drawing>
              <wp:anchor distT="0" distB="0" distL="114300" distR="114300" simplePos="0" relativeHeight="251657216" behindDoc="0" locked="0" layoutInCell="1" allowOverlap="1" wp14:anchorId="0C62A4C0" wp14:editId="324614D9">
                <wp:simplePos x="0" y="0"/>
                <wp:positionH relativeFrom="column">
                  <wp:posOffset>2059305</wp:posOffset>
                </wp:positionH>
                <wp:positionV relativeFrom="paragraph">
                  <wp:posOffset>72390</wp:posOffset>
                </wp:positionV>
                <wp:extent cx="4413250" cy="603885"/>
                <wp:effectExtent l="0" t="0" r="6350" b="571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0" cy="603885"/>
                        </a:xfrm>
                        <a:prstGeom prst="rect">
                          <a:avLst/>
                        </a:prstGeom>
                        <a:solidFill>
                          <a:srgbClr val="FFFFFF"/>
                        </a:solidFill>
                        <a:ln w="6350">
                          <a:solidFill>
                            <a:srgbClr val="000000"/>
                          </a:solidFill>
                          <a:prstDash val="dash"/>
                          <a:miter lim="800000"/>
                          <a:headEnd/>
                          <a:tailEnd/>
                        </a:ln>
                      </wps:spPr>
                      <wps:txbx>
                        <w:txbxContent>
                          <w:p w14:paraId="46AD9CC1" w14:textId="77777777" w:rsidR="00A32033" w:rsidRPr="004A158A" w:rsidRDefault="00A32033" w:rsidP="004A158A">
                            <w:pPr>
                              <w:spacing w:line="0" w:lineRule="atLeast"/>
                              <w:ind w:left="270" w:hangingChars="150" w:hanging="270"/>
                              <w:jc w:val="left"/>
                              <w:rPr>
                                <w:rFonts w:ascii="ＭＳ 明朝" w:hAnsi="ＭＳ 明朝"/>
                                <w:sz w:val="18"/>
                                <w:szCs w:val="18"/>
                              </w:rPr>
                            </w:pPr>
                            <w:r w:rsidRPr="004A158A">
                              <w:rPr>
                                <w:rFonts w:ascii="ＭＳ 明朝" w:hAnsi="ＭＳ 明朝" w:hint="eastAsia"/>
                                <w:sz w:val="18"/>
                                <w:szCs w:val="18"/>
                              </w:rPr>
                              <w:t>◇期間等:〈法第５条の２(1)（法第26条、第26条の５）、法第19条の２（法第26条の５、法第34号附則第97条(2)〉</w:t>
                            </w:r>
                          </w:p>
                          <w:p w14:paraId="0D63757A" w14:textId="77777777" w:rsidR="00A32033" w:rsidRPr="004A158A" w:rsidRDefault="00A32033" w:rsidP="004A158A">
                            <w:pPr>
                              <w:spacing w:line="0" w:lineRule="atLeast"/>
                              <w:ind w:left="270" w:hangingChars="150" w:hanging="270"/>
                              <w:jc w:val="left"/>
                              <w:rPr>
                                <w:rFonts w:ascii="ＭＳ 明朝" w:hAnsi="ＭＳ 明朝"/>
                                <w:sz w:val="18"/>
                                <w:szCs w:val="18"/>
                              </w:rPr>
                            </w:pPr>
                            <w:r w:rsidRPr="004A158A">
                              <w:rPr>
                                <w:rFonts w:ascii="ＭＳ 明朝" w:hAnsi="ＭＳ 明朝" w:hint="eastAsia"/>
                                <w:sz w:val="18"/>
                                <w:szCs w:val="18"/>
                              </w:rPr>
                              <w:t>◇手当額:〈法第18条（法第34号附則第97条(2)）、法第26条の３、児童扶養手当法による児童扶養手当の額等の改定の特例に関する法律〉</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2A4C0" id="テキスト ボックス 15" o:spid="_x0000_s1039" type="#_x0000_t202" style="position:absolute;left:0;text-align:left;margin-left:162.15pt;margin-top:5.7pt;width:347.5pt;height:4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" strokeweight=".5pt">
                <v:stroke dashstyle="dash"/>
                <v:textbox inset="0,0,0,0">
                  <w:txbxContent>
                    <w:p w14:paraId="46AD9CC1" w14:textId="77777777" w:rsidR="00A32033" w:rsidRPr="004A158A" w:rsidRDefault="00A32033" w:rsidP="004A158A">
                      <w:pPr>
                        <w:spacing w:line="0" w:lineRule="atLeast"/>
                        <w:ind w:left="270" w:hangingChars="150" w:hanging="270"/>
                        <w:jc w:val="left"/>
                        <w:rPr>
                          <w:rFonts w:ascii="ＭＳ 明朝" w:hAnsi="ＭＳ 明朝"/>
                          <w:sz w:val="18"/>
                          <w:szCs w:val="18"/>
                        </w:rPr>
                      </w:pPr>
                      <w:r w:rsidRPr="004A158A">
                        <w:rPr>
                          <w:rFonts w:ascii="ＭＳ 明朝" w:hAnsi="ＭＳ 明朝" w:hint="eastAsia"/>
                          <w:sz w:val="18"/>
                          <w:szCs w:val="18"/>
                        </w:rPr>
                        <w:t>◇期間等:〈法第５条の２(1)（法第26条、第26条の５）、法第19条の２（法第26条の５、法第34号附則第97条(2)〉</w:t>
                      </w:r>
                    </w:p>
                    <w:p w14:paraId="0D63757A" w14:textId="77777777" w:rsidR="00A32033" w:rsidRPr="004A158A" w:rsidRDefault="00A32033" w:rsidP="004A158A">
                      <w:pPr>
                        <w:spacing w:line="0" w:lineRule="atLeast"/>
                        <w:ind w:left="270" w:hangingChars="150" w:hanging="270"/>
                        <w:jc w:val="left"/>
                        <w:rPr>
                          <w:rFonts w:ascii="ＭＳ 明朝" w:hAnsi="ＭＳ 明朝"/>
                          <w:sz w:val="18"/>
                          <w:szCs w:val="18"/>
                        </w:rPr>
                      </w:pPr>
                      <w:r w:rsidRPr="004A158A">
                        <w:rPr>
                          <w:rFonts w:ascii="ＭＳ 明朝" w:hAnsi="ＭＳ 明朝" w:hint="eastAsia"/>
                          <w:sz w:val="18"/>
                          <w:szCs w:val="18"/>
                        </w:rPr>
                        <w:t>◇手当額:〈法第18条（法第34号附則第97条(2)）、法第26条の３、児童扶養手当法による児童扶養手当の額等の改定の特例に関する法律〉</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6DF0B92B" wp14:editId="27C4861D">
                <wp:simplePos x="0" y="0"/>
                <wp:positionH relativeFrom="column">
                  <wp:posOffset>9525</wp:posOffset>
                </wp:positionH>
                <wp:positionV relativeFrom="paragraph">
                  <wp:posOffset>167640</wp:posOffset>
                </wp:positionV>
                <wp:extent cx="1943100" cy="387985"/>
                <wp:effectExtent l="0" t="0" r="76200" b="69215"/>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8798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4C039A50" w14:textId="77777777" w:rsidR="00A32033" w:rsidRPr="000869A1" w:rsidRDefault="00A32033" w:rsidP="00666DE6">
                            <w:pPr>
                              <w:jc w:val="center"/>
                              <w:rPr>
                                <w:rFonts w:ascii="HG丸ｺﾞｼｯｸM-PRO" w:eastAsia="HG丸ｺﾞｼｯｸM-PRO"/>
                                <w:b/>
                                <w:bCs/>
                                <w:sz w:val="24"/>
                              </w:rPr>
                            </w:pPr>
                            <w:r w:rsidRPr="000869A1">
                              <w:rPr>
                                <w:rFonts w:ascii="HG丸ｺﾞｼｯｸM-PRO" w:eastAsia="HG丸ｺﾞｼｯｸM-PRO" w:hint="eastAsia"/>
                                <w:b/>
                                <w:bCs/>
                                <w:sz w:val="24"/>
                              </w:rPr>
                              <w:t>３ 手当の支払及び手当額</w:t>
                            </w:r>
                          </w:p>
                        </w:txbxContent>
                      </wps:txbx>
                      <wps:bodyPr rot="0" vert="horz" wrap="square" lIns="5760" tIns="5400" rIns="5760" bIns="18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0B92B" id="四角形: 角を丸くする 14" o:spid="_x0000_s1040" style="position:absolute;left:0;text-align:left;margin-left:.75pt;margin-top:13.2pt;width:153pt;height:30.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">
                <v:shadow on="t" opacity=".5" offset="6pt,6pt"/>
                <v:textbox inset=".16mm,.15mm,.16mm,.05mm">
                  <w:txbxContent>
                    <w:p w14:paraId="4C039A50" w14:textId="77777777" w:rsidR="00A32033" w:rsidRPr="000869A1" w:rsidRDefault="00A32033" w:rsidP="00666DE6">
                      <w:pPr>
                        <w:jc w:val="center"/>
                        <w:rPr>
                          <w:rFonts w:ascii="HG丸ｺﾞｼｯｸM-PRO" w:eastAsia="HG丸ｺﾞｼｯｸM-PRO"/>
                          <w:b/>
                          <w:bCs/>
                          <w:sz w:val="24"/>
                        </w:rPr>
                      </w:pPr>
                      <w:r w:rsidRPr="000869A1">
                        <w:rPr>
                          <w:rFonts w:ascii="HG丸ｺﾞｼｯｸM-PRO" w:eastAsia="HG丸ｺﾞｼｯｸM-PRO" w:hint="eastAsia"/>
                          <w:b/>
                          <w:bCs/>
                          <w:sz w:val="24"/>
                        </w:rPr>
                        <w:t>３ 手当の支払及び手当額</w:t>
                      </w:r>
                    </w:p>
                  </w:txbxContent>
                </v:textbox>
              </v:roundrect>
            </w:pict>
          </mc:Fallback>
        </mc:AlternateContent>
      </w:r>
    </w:p>
    <w:p w14:paraId="2F30AD18" w14:textId="77777777" w:rsidR="002A023C" w:rsidRDefault="002A023C" w:rsidP="00497E37">
      <w:pPr>
        <w:rPr>
          <w:rFonts w:ascii="HG丸ｺﾞｼｯｸM-PRO" w:eastAsia="HG丸ｺﾞｼｯｸM-PRO"/>
          <w:sz w:val="22"/>
          <w:szCs w:val="22"/>
        </w:rPr>
      </w:pPr>
    </w:p>
    <w:p w14:paraId="796D354D" w14:textId="77777777" w:rsidR="00497E37" w:rsidRDefault="00497E37" w:rsidP="00497E37">
      <w:pPr>
        <w:rPr>
          <w:rFonts w:ascii="HG丸ｺﾞｼｯｸM-PRO" w:eastAsia="HG丸ｺﾞｼｯｸM-PRO"/>
          <w:sz w:val="22"/>
          <w:szCs w:val="22"/>
        </w:rPr>
      </w:pPr>
    </w:p>
    <w:p w14:paraId="6DA2C507" w14:textId="77777777" w:rsidR="0021636D" w:rsidRDefault="003A7435" w:rsidP="00712483">
      <w:pPr>
        <w:ind w:firstLineChars="100" w:firstLine="240"/>
        <w:rPr>
          <w:rFonts w:ascii="ＭＳ ゴシック" w:eastAsia="ＭＳ ゴシック" w:hAnsi="ＭＳ ゴシック"/>
          <w:sz w:val="24"/>
        </w:rPr>
      </w:pPr>
      <w:r w:rsidRPr="00792DEE">
        <w:rPr>
          <w:rFonts w:ascii="ＭＳ ゴシック" w:eastAsia="ＭＳ ゴシック" w:hAnsi="ＭＳ ゴシック" w:hint="eastAsia"/>
          <w:sz w:val="24"/>
        </w:rPr>
        <w:t>手</w:t>
      </w:r>
      <w:r w:rsidR="008A1F50" w:rsidRPr="00792DEE">
        <w:rPr>
          <w:rFonts w:ascii="ＭＳ ゴシック" w:eastAsia="ＭＳ ゴシック" w:hAnsi="ＭＳ ゴシック" w:hint="eastAsia"/>
          <w:sz w:val="24"/>
        </w:rPr>
        <w:t>当は福祉事務所長の認定を受けると、認定請求をした月の翌月分から支給され、２月、</w:t>
      </w:r>
      <w:r w:rsidRPr="00792DEE">
        <w:rPr>
          <w:rFonts w:ascii="ＭＳ ゴシック" w:eastAsia="ＭＳ ゴシック" w:hAnsi="ＭＳ ゴシック" w:hint="eastAsia"/>
          <w:sz w:val="24"/>
        </w:rPr>
        <w:t>５月、８月、</w:t>
      </w:r>
      <w:r w:rsidR="008E5C1B">
        <w:rPr>
          <w:rFonts w:ascii="ＭＳ ゴシック" w:eastAsia="ＭＳ ゴシック" w:hAnsi="ＭＳ ゴシック" w:hint="eastAsia"/>
          <w:sz w:val="24"/>
        </w:rPr>
        <w:t>11</w:t>
      </w:r>
      <w:r w:rsidRPr="00792DEE">
        <w:rPr>
          <w:rFonts w:ascii="ＭＳ ゴシック" w:eastAsia="ＭＳ ゴシック" w:hAnsi="ＭＳ ゴシック" w:hint="eastAsia"/>
          <w:sz w:val="24"/>
        </w:rPr>
        <w:t>月の年４回、支払月の前月までの分</w:t>
      </w:r>
      <w:r w:rsidR="00EA60DC" w:rsidRPr="00792DEE">
        <w:rPr>
          <w:rFonts w:ascii="ＭＳ ゴシック" w:eastAsia="ＭＳ ゴシック" w:hAnsi="ＭＳ ゴシック" w:hint="eastAsia"/>
          <w:sz w:val="24"/>
        </w:rPr>
        <w:t>（３ヶ月分）</w:t>
      </w:r>
      <w:r w:rsidR="00520543" w:rsidRPr="00792DEE">
        <w:rPr>
          <w:rFonts w:ascii="ＭＳ ゴシック" w:eastAsia="ＭＳ ゴシック" w:hAnsi="ＭＳ ゴシック" w:hint="eastAsia"/>
          <w:sz w:val="24"/>
        </w:rPr>
        <w:t>が</w:t>
      </w:r>
      <w:r w:rsidR="00520543" w:rsidRPr="0021636D">
        <w:rPr>
          <w:rFonts w:ascii="ＭＳ ゴシック" w:eastAsia="ＭＳ ゴシック" w:hAnsi="ＭＳ ゴシック" w:hint="eastAsia"/>
          <w:sz w:val="24"/>
          <w:u w:val="wave"/>
        </w:rPr>
        <w:t>請求</w:t>
      </w:r>
      <w:r w:rsidRPr="0021636D">
        <w:rPr>
          <w:rFonts w:ascii="ＭＳ ゴシック" w:eastAsia="ＭＳ ゴシック" w:hAnsi="ＭＳ ゴシック" w:hint="eastAsia"/>
          <w:sz w:val="24"/>
          <w:u w:val="wave"/>
        </w:rPr>
        <w:t>時に指定</w:t>
      </w:r>
      <w:r w:rsidR="004B06C8" w:rsidRPr="0021636D">
        <w:rPr>
          <w:rFonts w:ascii="ＭＳ ゴシック" w:eastAsia="ＭＳ ゴシック" w:hAnsi="ＭＳ ゴシック" w:hint="eastAsia"/>
          <w:sz w:val="24"/>
          <w:u w:val="wave"/>
        </w:rPr>
        <w:t>し</w:t>
      </w:r>
      <w:r w:rsidRPr="0021636D">
        <w:rPr>
          <w:rFonts w:ascii="ＭＳ ゴシック" w:eastAsia="ＭＳ ゴシック" w:hAnsi="ＭＳ ゴシック" w:hint="eastAsia"/>
          <w:sz w:val="24"/>
          <w:u w:val="wave"/>
        </w:rPr>
        <w:t>た口座</w:t>
      </w:r>
      <w:r w:rsidR="0021636D" w:rsidRPr="0021636D">
        <w:rPr>
          <w:rFonts w:ascii="ＭＳ ゴシック" w:eastAsia="ＭＳ ゴシック" w:hAnsi="ＭＳ ゴシック" w:hint="eastAsia"/>
          <w:sz w:val="20"/>
          <w:szCs w:val="20"/>
        </w:rPr>
        <w:t>（※）</w:t>
      </w:r>
      <w:r w:rsidR="004B06C8" w:rsidRPr="00792DEE">
        <w:rPr>
          <w:rFonts w:ascii="ＭＳ ゴシック" w:eastAsia="ＭＳ ゴシック" w:hAnsi="ＭＳ ゴシック" w:hint="eastAsia"/>
          <w:sz w:val="24"/>
        </w:rPr>
        <w:t>（受給者本人名義）</w:t>
      </w:r>
      <w:r w:rsidRPr="00792DEE">
        <w:rPr>
          <w:rFonts w:ascii="ＭＳ ゴシック" w:eastAsia="ＭＳ ゴシック" w:hAnsi="ＭＳ ゴシック" w:hint="eastAsia"/>
          <w:sz w:val="24"/>
        </w:rPr>
        <w:t>へ支払われます。</w:t>
      </w:r>
      <w:r w:rsidR="0021636D">
        <w:rPr>
          <w:rFonts w:ascii="ＭＳ ゴシック" w:eastAsia="ＭＳ ゴシック" w:hAnsi="ＭＳ ゴシック" w:hint="eastAsia"/>
          <w:sz w:val="24"/>
        </w:rPr>
        <w:t xml:space="preserve">　</w:t>
      </w:r>
    </w:p>
    <w:p w14:paraId="186D99B4" w14:textId="77777777" w:rsidR="0018503F" w:rsidRPr="0090371F" w:rsidRDefault="0021636D" w:rsidP="0021636D">
      <w:pPr>
        <w:ind w:leftChars="100" w:left="410" w:hangingChars="100" w:hanging="200"/>
        <w:rPr>
          <w:rFonts w:ascii="ＭＳ ゴシック" w:eastAsia="ＭＳ ゴシック" w:hAnsi="ＭＳ ゴシック"/>
          <w:color w:val="000000"/>
          <w:sz w:val="24"/>
        </w:rPr>
      </w:pPr>
      <w:r w:rsidRPr="0090371F">
        <w:rPr>
          <w:rFonts w:ascii="ＭＳ ゴシック" w:eastAsia="ＭＳ ゴシック" w:hAnsi="ＭＳ ゴシック" w:hint="eastAsia"/>
          <w:color w:val="000000"/>
          <w:sz w:val="20"/>
          <w:szCs w:val="20"/>
        </w:rPr>
        <w:t>※口座情報を個人番号(マイナンバー)とともに事前にマイナポータル等により国に登録し、申請手続等の際に利用を申し出ることで、申請書等への口座情報の記載や通帳の添付が不要になります。</w:t>
      </w:r>
    </w:p>
    <w:tbl>
      <w:tblPr>
        <w:tblpPr w:leftFromText="142" w:rightFromText="142" w:vertAnchor="text" w:horzAnchor="margin" w:tblpXSpec="right" w:tblpY="4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2000"/>
        <w:gridCol w:w="2000"/>
        <w:gridCol w:w="2000"/>
        <w:gridCol w:w="2000"/>
      </w:tblGrid>
      <w:tr w:rsidR="00374FC6" w:rsidRPr="00792DEE" w14:paraId="18F35A77" w14:textId="77777777" w:rsidTr="00DA1476">
        <w:tc>
          <w:tcPr>
            <w:tcW w:w="1936" w:type="dxa"/>
            <w:tcBorders>
              <w:tl2br w:val="single" w:sz="4" w:space="0" w:color="auto"/>
            </w:tcBorders>
          </w:tcPr>
          <w:p w14:paraId="3FAE411E" w14:textId="77777777" w:rsidR="00374FC6" w:rsidRPr="00792DEE" w:rsidRDefault="00374FC6" w:rsidP="00374FC6">
            <w:pPr>
              <w:rPr>
                <w:rFonts w:ascii="ＭＳ ゴシック" w:eastAsia="ＭＳ ゴシック" w:hAnsi="ＭＳ ゴシック"/>
                <w:szCs w:val="21"/>
              </w:rPr>
            </w:pPr>
          </w:p>
        </w:tc>
        <w:tc>
          <w:tcPr>
            <w:tcW w:w="2000" w:type="dxa"/>
            <w:tcBorders>
              <w:bottom w:val="single" w:sz="4" w:space="0" w:color="auto"/>
            </w:tcBorders>
          </w:tcPr>
          <w:p w14:paraId="1B04F49E" w14:textId="0A632155" w:rsidR="00374FC6" w:rsidRPr="00D722CB" w:rsidRDefault="00374FC6" w:rsidP="00374FC6">
            <w:pPr>
              <w:jc w:val="center"/>
              <w:rPr>
                <w:rFonts w:ascii="ＭＳ ゴシック" w:eastAsia="ＭＳ ゴシック" w:hAnsi="ＭＳ ゴシック"/>
                <w:sz w:val="20"/>
                <w:szCs w:val="20"/>
              </w:rPr>
            </w:pPr>
            <w:r w:rsidRPr="00DA1476">
              <w:rPr>
                <w:rFonts w:ascii="ＭＳ ゴシック" w:eastAsia="ＭＳ ゴシック" w:hAnsi="ＭＳ ゴシック" w:hint="eastAsia"/>
                <w:bCs/>
                <w:color w:val="000000"/>
                <w:sz w:val="18"/>
                <w:szCs w:val="18"/>
              </w:rPr>
              <w:t>Ｒ５．４～</w:t>
            </w:r>
          </w:p>
        </w:tc>
        <w:tc>
          <w:tcPr>
            <w:tcW w:w="2000" w:type="dxa"/>
            <w:tcBorders>
              <w:bottom w:val="single" w:sz="4" w:space="0" w:color="auto"/>
            </w:tcBorders>
          </w:tcPr>
          <w:p w14:paraId="28290746" w14:textId="301E8E40" w:rsidR="00374FC6" w:rsidRPr="00D722CB" w:rsidRDefault="00374FC6" w:rsidP="00374FC6">
            <w:pPr>
              <w:jc w:val="center"/>
              <w:rPr>
                <w:rFonts w:ascii="ＭＳ ゴシック" w:eastAsia="ＭＳ ゴシック" w:hAnsi="ＭＳ ゴシック"/>
                <w:sz w:val="20"/>
                <w:szCs w:val="20"/>
              </w:rPr>
            </w:pPr>
            <w:r w:rsidRPr="00B716B9">
              <w:rPr>
                <w:rFonts w:ascii="ＭＳ ゴシック" w:eastAsia="ＭＳ ゴシック" w:hAnsi="ＭＳ ゴシック" w:hint="eastAsia"/>
                <w:bCs/>
                <w:sz w:val="18"/>
                <w:szCs w:val="18"/>
              </w:rPr>
              <w:t>Ｒ６．４～</w:t>
            </w:r>
          </w:p>
        </w:tc>
        <w:tc>
          <w:tcPr>
            <w:tcW w:w="2000" w:type="dxa"/>
            <w:tcBorders>
              <w:bottom w:val="single" w:sz="4" w:space="0" w:color="auto"/>
            </w:tcBorders>
          </w:tcPr>
          <w:p w14:paraId="4908D2E8" w14:textId="0C783592" w:rsidR="00374FC6" w:rsidRPr="00374FC6" w:rsidRDefault="00374FC6" w:rsidP="00374FC6">
            <w:pPr>
              <w:jc w:val="center"/>
              <w:rPr>
                <w:rFonts w:ascii="ＭＳ ゴシック" w:eastAsia="ＭＳ ゴシック" w:hAnsi="ＭＳ ゴシック"/>
                <w:bCs/>
                <w:sz w:val="18"/>
                <w:szCs w:val="18"/>
              </w:rPr>
            </w:pPr>
            <w:r w:rsidRPr="00374FC6">
              <w:rPr>
                <w:rFonts w:ascii="ＭＳ ゴシック" w:eastAsia="ＭＳ ゴシック" w:hAnsi="ＭＳ ゴシック" w:hint="eastAsia"/>
                <w:bCs/>
                <w:sz w:val="18"/>
                <w:szCs w:val="18"/>
              </w:rPr>
              <w:t>Ｒ７．４～</w:t>
            </w:r>
          </w:p>
        </w:tc>
        <w:tc>
          <w:tcPr>
            <w:tcW w:w="2000" w:type="dxa"/>
            <w:tcBorders>
              <w:bottom w:val="single" w:sz="4" w:space="0" w:color="auto"/>
            </w:tcBorders>
          </w:tcPr>
          <w:p w14:paraId="728FFD3F" w14:textId="57FBCF58" w:rsidR="00374FC6" w:rsidRPr="0052755A" w:rsidRDefault="00374FC6" w:rsidP="00374FC6">
            <w:pPr>
              <w:jc w:val="center"/>
              <w:rPr>
                <w:rFonts w:ascii="ＭＳ ゴシック" w:eastAsia="ＭＳ ゴシック" w:hAnsi="ＭＳ ゴシック"/>
                <w:b/>
                <w:color w:val="FF0000"/>
                <w:sz w:val="18"/>
                <w:szCs w:val="18"/>
              </w:rPr>
            </w:pPr>
            <w:r w:rsidRPr="0052755A">
              <w:rPr>
                <w:rFonts w:ascii="ＭＳ ゴシック" w:eastAsia="ＭＳ ゴシック" w:hAnsi="ＭＳ ゴシック" w:hint="eastAsia"/>
                <w:b/>
                <w:color w:val="FF0000"/>
                <w:sz w:val="18"/>
                <w:szCs w:val="18"/>
              </w:rPr>
              <w:t>Ｒ</w:t>
            </w:r>
            <w:r>
              <w:rPr>
                <w:rFonts w:ascii="ＭＳ ゴシック" w:eastAsia="ＭＳ ゴシック" w:hAnsi="ＭＳ ゴシック" w:hint="eastAsia"/>
                <w:b/>
                <w:color w:val="FF0000"/>
                <w:sz w:val="18"/>
                <w:szCs w:val="18"/>
              </w:rPr>
              <w:t>８</w:t>
            </w:r>
            <w:r w:rsidRPr="0052755A">
              <w:rPr>
                <w:rFonts w:ascii="ＭＳ ゴシック" w:eastAsia="ＭＳ ゴシック" w:hAnsi="ＭＳ ゴシック" w:hint="eastAsia"/>
                <w:b/>
                <w:color w:val="FF0000"/>
                <w:sz w:val="18"/>
                <w:szCs w:val="18"/>
              </w:rPr>
              <w:t>．４～</w:t>
            </w:r>
          </w:p>
        </w:tc>
      </w:tr>
      <w:tr w:rsidR="00374FC6" w:rsidRPr="00792DEE" w14:paraId="5E244556" w14:textId="77777777" w:rsidTr="00092B22">
        <w:tc>
          <w:tcPr>
            <w:tcW w:w="1936" w:type="dxa"/>
          </w:tcPr>
          <w:p w14:paraId="4AE25561" w14:textId="77777777" w:rsidR="00374FC6" w:rsidRPr="00D722CB" w:rsidRDefault="00374FC6" w:rsidP="00374FC6">
            <w:pPr>
              <w:rPr>
                <w:rFonts w:ascii="ＭＳ ゴシック" w:eastAsia="ＭＳ ゴシック" w:hAnsi="ＭＳ ゴシック"/>
                <w:sz w:val="20"/>
                <w:szCs w:val="20"/>
              </w:rPr>
            </w:pPr>
            <w:r w:rsidRPr="00D722CB">
              <w:rPr>
                <w:rFonts w:ascii="ＭＳ ゴシック" w:eastAsia="ＭＳ ゴシック" w:hAnsi="ＭＳ ゴシック" w:hint="eastAsia"/>
                <w:sz w:val="20"/>
                <w:szCs w:val="20"/>
              </w:rPr>
              <w:t>障害児福祉手当</w:t>
            </w:r>
          </w:p>
        </w:tc>
        <w:tc>
          <w:tcPr>
            <w:tcW w:w="2000" w:type="dxa"/>
          </w:tcPr>
          <w:p w14:paraId="67F25562" w14:textId="2D2AFAA0" w:rsidR="00374FC6" w:rsidRPr="00D722CB" w:rsidRDefault="00374FC6" w:rsidP="00374FC6">
            <w:pPr>
              <w:jc w:val="center"/>
              <w:rPr>
                <w:rFonts w:ascii="ＭＳ ゴシック" w:eastAsia="ＭＳ ゴシック" w:hAnsi="ＭＳ ゴシック"/>
                <w:sz w:val="18"/>
                <w:szCs w:val="18"/>
              </w:rPr>
            </w:pPr>
            <w:r w:rsidRPr="00DA1476">
              <w:rPr>
                <w:rFonts w:ascii="ＭＳ ゴシック" w:eastAsia="ＭＳ ゴシック" w:hAnsi="ＭＳ ゴシック" w:hint="eastAsia"/>
                <w:bCs/>
                <w:color w:val="000000"/>
                <w:sz w:val="18"/>
                <w:szCs w:val="18"/>
              </w:rPr>
              <w:t>１５，２２０円</w:t>
            </w:r>
          </w:p>
        </w:tc>
        <w:tc>
          <w:tcPr>
            <w:tcW w:w="2000" w:type="dxa"/>
          </w:tcPr>
          <w:p w14:paraId="56C28710" w14:textId="262946EC" w:rsidR="00374FC6" w:rsidRPr="00D722CB" w:rsidRDefault="00374FC6" w:rsidP="00374FC6">
            <w:pPr>
              <w:jc w:val="center"/>
              <w:rPr>
                <w:rFonts w:ascii="ＭＳ ゴシック" w:eastAsia="ＭＳ ゴシック" w:hAnsi="ＭＳ ゴシック"/>
                <w:sz w:val="18"/>
                <w:szCs w:val="18"/>
              </w:rPr>
            </w:pPr>
            <w:r w:rsidRPr="00B716B9">
              <w:rPr>
                <w:rFonts w:ascii="ＭＳ ゴシック" w:eastAsia="ＭＳ ゴシック" w:hAnsi="ＭＳ ゴシック" w:hint="eastAsia"/>
                <w:bCs/>
                <w:sz w:val="18"/>
                <w:szCs w:val="18"/>
              </w:rPr>
              <w:t>１５，６９０円</w:t>
            </w:r>
          </w:p>
        </w:tc>
        <w:tc>
          <w:tcPr>
            <w:tcW w:w="2000" w:type="dxa"/>
          </w:tcPr>
          <w:p w14:paraId="7FC45151" w14:textId="498E309D" w:rsidR="00374FC6" w:rsidRPr="00374FC6" w:rsidRDefault="00374FC6" w:rsidP="00374FC6">
            <w:pPr>
              <w:jc w:val="center"/>
              <w:rPr>
                <w:rFonts w:ascii="ＭＳ ゴシック" w:eastAsia="ＭＳ ゴシック" w:hAnsi="ＭＳ ゴシック"/>
                <w:bCs/>
                <w:sz w:val="18"/>
                <w:szCs w:val="18"/>
              </w:rPr>
            </w:pPr>
            <w:r w:rsidRPr="00374FC6">
              <w:rPr>
                <w:rFonts w:ascii="ＭＳ ゴシック" w:eastAsia="ＭＳ ゴシック" w:hAnsi="ＭＳ ゴシック" w:hint="eastAsia"/>
                <w:bCs/>
                <w:sz w:val="18"/>
                <w:szCs w:val="18"/>
              </w:rPr>
              <w:t>１６，１００円</w:t>
            </w:r>
          </w:p>
        </w:tc>
        <w:tc>
          <w:tcPr>
            <w:tcW w:w="2000" w:type="dxa"/>
          </w:tcPr>
          <w:p w14:paraId="29708ED5" w14:textId="5DB40FE7" w:rsidR="00374FC6" w:rsidRPr="0052755A" w:rsidRDefault="00374FC6" w:rsidP="00374FC6">
            <w:pPr>
              <w:jc w:val="center"/>
              <w:rPr>
                <w:rFonts w:ascii="ＭＳ ゴシック" w:eastAsia="ＭＳ ゴシック" w:hAnsi="ＭＳ ゴシック"/>
                <w:b/>
                <w:color w:val="FF0000"/>
                <w:sz w:val="18"/>
                <w:szCs w:val="18"/>
              </w:rPr>
            </w:pPr>
            <w:r w:rsidRPr="0052755A">
              <w:rPr>
                <w:rFonts w:ascii="ＭＳ ゴシック" w:eastAsia="ＭＳ ゴシック" w:hAnsi="ＭＳ ゴシック" w:hint="eastAsia"/>
                <w:b/>
                <w:color w:val="FF0000"/>
                <w:sz w:val="18"/>
                <w:szCs w:val="18"/>
              </w:rPr>
              <w:t>１</w:t>
            </w:r>
            <w:r>
              <w:rPr>
                <w:rFonts w:ascii="ＭＳ ゴシック" w:eastAsia="ＭＳ ゴシック" w:hAnsi="ＭＳ ゴシック" w:hint="eastAsia"/>
                <w:b/>
                <w:color w:val="FF0000"/>
                <w:sz w:val="18"/>
                <w:szCs w:val="18"/>
              </w:rPr>
              <w:t>６</w:t>
            </w:r>
            <w:r w:rsidRPr="0052755A">
              <w:rPr>
                <w:rFonts w:ascii="ＭＳ ゴシック" w:eastAsia="ＭＳ ゴシック" w:hAnsi="ＭＳ ゴシック" w:hint="eastAsia"/>
                <w:b/>
                <w:color w:val="FF0000"/>
                <w:sz w:val="18"/>
                <w:szCs w:val="18"/>
              </w:rPr>
              <w:t>，</w:t>
            </w:r>
            <w:r>
              <w:rPr>
                <w:rFonts w:ascii="ＭＳ ゴシック" w:eastAsia="ＭＳ ゴシック" w:hAnsi="ＭＳ ゴシック" w:hint="eastAsia"/>
                <w:b/>
                <w:color w:val="FF0000"/>
                <w:sz w:val="18"/>
                <w:szCs w:val="18"/>
              </w:rPr>
              <w:t>５６</w:t>
            </w:r>
            <w:r w:rsidRPr="0052755A">
              <w:rPr>
                <w:rFonts w:ascii="ＭＳ ゴシック" w:eastAsia="ＭＳ ゴシック" w:hAnsi="ＭＳ ゴシック" w:hint="eastAsia"/>
                <w:b/>
                <w:color w:val="FF0000"/>
                <w:sz w:val="18"/>
                <w:szCs w:val="18"/>
              </w:rPr>
              <w:t>０円</w:t>
            </w:r>
          </w:p>
        </w:tc>
      </w:tr>
      <w:tr w:rsidR="00374FC6" w:rsidRPr="00792DEE" w14:paraId="07EA439E" w14:textId="77777777" w:rsidTr="00DA1476">
        <w:tc>
          <w:tcPr>
            <w:tcW w:w="1936" w:type="dxa"/>
          </w:tcPr>
          <w:p w14:paraId="3084EAC8" w14:textId="77777777" w:rsidR="00374FC6" w:rsidRPr="00D722CB" w:rsidRDefault="00374FC6" w:rsidP="00374FC6">
            <w:pPr>
              <w:rPr>
                <w:rFonts w:ascii="ＭＳ ゴシック" w:eastAsia="ＭＳ ゴシック" w:hAnsi="ＭＳ ゴシック"/>
                <w:sz w:val="20"/>
                <w:szCs w:val="20"/>
              </w:rPr>
            </w:pPr>
            <w:r w:rsidRPr="00D722CB">
              <w:rPr>
                <w:rFonts w:ascii="ＭＳ ゴシック" w:eastAsia="ＭＳ ゴシック" w:hAnsi="ＭＳ ゴシック" w:hint="eastAsia"/>
                <w:sz w:val="20"/>
                <w:szCs w:val="20"/>
              </w:rPr>
              <w:t>特別障害者手当</w:t>
            </w:r>
          </w:p>
        </w:tc>
        <w:tc>
          <w:tcPr>
            <w:tcW w:w="2000" w:type="dxa"/>
            <w:tcBorders>
              <w:top w:val="single" w:sz="4" w:space="0" w:color="auto"/>
            </w:tcBorders>
          </w:tcPr>
          <w:p w14:paraId="762FBBC4" w14:textId="67B8F30B" w:rsidR="00374FC6" w:rsidRPr="00D722CB" w:rsidRDefault="00374FC6" w:rsidP="00374FC6">
            <w:pPr>
              <w:jc w:val="center"/>
              <w:rPr>
                <w:rFonts w:ascii="ＭＳ ゴシック" w:eastAsia="ＭＳ ゴシック" w:hAnsi="ＭＳ ゴシック"/>
                <w:sz w:val="18"/>
                <w:szCs w:val="18"/>
              </w:rPr>
            </w:pPr>
            <w:r w:rsidRPr="00DA1476">
              <w:rPr>
                <w:rFonts w:ascii="ＭＳ ゴシック" w:eastAsia="ＭＳ ゴシック" w:hAnsi="ＭＳ ゴシック" w:hint="eastAsia"/>
                <w:bCs/>
                <w:color w:val="000000"/>
                <w:sz w:val="18"/>
                <w:szCs w:val="18"/>
              </w:rPr>
              <w:t>２７，９８０円</w:t>
            </w:r>
          </w:p>
        </w:tc>
        <w:tc>
          <w:tcPr>
            <w:tcW w:w="2000" w:type="dxa"/>
            <w:tcBorders>
              <w:top w:val="single" w:sz="4" w:space="0" w:color="auto"/>
            </w:tcBorders>
          </w:tcPr>
          <w:p w14:paraId="2043487D" w14:textId="649D0FB7" w:rsidR="00374FC6" w:rsidRPr="00D722CB" w:rsidRDefault="00374FC6" w:rsidP="00374FC6">
            <w:pPr>
              <w:jc w:val="center"/>
              <w:rPr>
                <w:rFonts w:ascii="ＭＳ ゴシック" w:eastAsia="ＭＳ ゴシック" w:hAnsi="ＭＳ ゴシック"/>
                <w:sz w:val="18"/>
                <w:szCs w:val="18"/>
              </w:rPr>
            </w:pPr>
            <w:r w:rsidRPr="00B716B9">
              <w:rPr>
                <w:rFonts w:ascii="ＭＳ ゴシック" w:eastAsia="ＭＳ ゴシック" w:hAnsi="ＭＳ ゴシック" w:hint="eastAsia"/>
                <w:bCs/>
                <w:sz w:val="18"/>
                <w:szCs w:val="18"/>
              </w:rPr>
              <w:t>２８，８４０円</w:t>
            </w:r>
          </w:p>
        </w:tc>
        <w:tc>
          <w:tcPr>
            <w:tcW w:w="2000" w:type="dxa"/>
            <w:tcBorders>
              <w:top w:val="single" w:sz="4" w:space="0" w:color="auto"/>
            </w:tcBorders>
          </w:tcPr>
          <w:p w14:paraId="5040A7AB" w14:textId="19E974CA" w:rsidR="00374FC6" w:rsidRPr="00374FC6" w:rsidRDefault="00374FC6" w:rsidP="00374FC6">
            <w:pPr>
              <w:jc w:val="center"/>
              <w:rPr>
                <w:rFonts w:ascii="ＭＳ ゴシック" w:eastAsia="ＭＳ ゴシック" w:hAnsi="ＭＳ ゴシック"/>
                <w:bCs/>
                <w:sz w:val="18"/>
                <w:szCs w:val="18"/>
              </w:rPr>
            </w:pPr>
            <w:r w:rsidRPr="00374FC6">
              <w:rPr>
                <w:rFonts w:ascii="ＭＳ ゴシック" w:eastAsia="ＭＳ ゴシック" w:hAnsi="ＭＳ ゴシック" w:hint="eastAsia"/>
                <w:bCs/>
                <w:sz w:val="18"/>
                <w:szCs w:val="18"/>
              </w:rPr>
              <w:t>２９，５９０円</w:t>
            </w:r>
          </w:p>
        </w:tc>
        <w:tc>
          <w:tcPr>
            <w:tcW w:w="2000" w:type="dxa"/>
            <w:tcBorders>
              <w:top w:val="single" w:sz="4" w:space="0" w:color="auto"/>
            </w:tcBorders>
          </w:tcPr>
          <w:p w14:paraId="5B6D372B" w14:textId="111B0435" w:rsidR="00374FC6" w:rsidRPr="0052755A" w:rsidRDefault="00374FC6" w:rsidP="00374FC6">
            <w:pPr>
              <w:jc w:val="center"/>
              <w:rPr>
                <w:rFonts w:ascii="ＭＳ ゴシック" w:eastAsia="ＭＳ ゴシック" w:hAnsi="ＭＳ ゴシック"/>
                <w:b/>
                <w:color w:val="FF0000"/>
                <w:sz w:val="18"/>
                <w:szCs w:val="18"/>
              </w:rPr>
            </w:pPr>
            <w:r>
              <w:rPr>
                <w:rFonts w:ascii="ＭＳ ゴシック" w:eastAsia="ＭＳ ゴシック" w:hAnsi="ＭＳ ゴシック" w:hint="eastAsia"/>
                <w:b/>
                <w:color w:val="FF0000"/>
                <w:sz w:val="18"/>
                <w:szCs w:val="18"/>
              </w:rPr>
              <w:t>３０，４５０</w:t>
            </w:r>
            <w:r w:rsidRPr="0052755A">
              <w:rPr>
                <w:rFonts w:ascii="ＭＳ ゴシック" w:eastAsia="ＭＳ ゴシック" w:hAnsi="ＭＳ ゴシック" w:hint="eastAsia"/>
                <w:b/>
                <w:color w:val="FF0000"/>
                <w:sz w:val="18"/>
                <w:szCs w:val="18"/>
              </w:rPr>
              <w:t>円</w:t>
            </w:r>
          </w:p>
        </w:tc>
      </w:tr>
    </w:tbl>
    <w:p w14:paraId="4130B374" w14:textId="77777777" w:rsidR="00EA60DC" w:rsidRPr="00D722CB" w:rsidRDefault="00520543">
      <w:pPr>
        <w:rPr>
          <w:rFonts w:ascii="ＭＳ ゴシック" w:eastAsia="ＭＳ ゴシック" w:hAnsi="ＭＳ ゴシック"/>
          <w:szCs w:val="21"/>
        </w:rPr>
      </w:pPr>
      <w:r w:rsidRPr="00D722CB">
        <w:rPr>
          <w:rFonts w:ascii="ＭＳ ゴシック" w:eastAsia="ＭＳ ゴシック" w:hAnsi="ＭＳ ゴシック" w:hint="eastAsia"/>
          <w:szCs w:val="21"/>
        </w:rPr>
        <w:t>《手当額</w:t>
      </w:r>
      <w:r w:rsidR="00C10094" w:rsidRPr="00D722CB">
        <w:rPr>
          <w:rFonts w:ascii="ＭＳ ゴシック" w:eastAsia="ＭＳ ゴシック" w:hAnsi="ＭＳ ゴシック" w:hint="eastAsia"/>
          <w:szCs w:val="21"/>
        </w:rPr>
        <w:t>月額</w:t>
      </w:r>
      <w:r w:rsidRPr="00D722CB">
        <w:rPr>
          <w:rFonts w:ascii="ＭＳ ゴシック" w:eastAsia="ＭＳ ゴシック" w:hAnsi="ＭＳ ゴシック" w:hint="eastAsia"/>
          <w:szCs w:val="21"/>
        </w:rPr>
        <w:t>》</w:t>
      </w:r>
      <w:r w:rsidR="00C10094" w:rsidRPr="00D722CB">
        <w:rPr>
          <w:rFonts w:ascii="ＭＳ ゴシック" w:eastAsia="ＭＳ ゴシック" w:hAnsi="ＭＳ ゴシック" w:hint="eastAsia"/>
          <w:szCs w:val="21"/>
        </w:rPr>
        <w:t xml:space="preserve">　　　　　　　　　　　　　　　　　　</w:t>
      </w:r>
    </w:p>
    <w:p w14:paraId="046145AE" w14:textId="77777777" w:rsidR="0021636D" w:rsidRDefault="0021636D" w:rsidP="0021636D">
      <w:pPr>
        <w:rPr>
          <w:rFonts w:ascii="HG丸ｺﾞｼｯｸM-PRO" w:eastAsia="HG丸ｺﾞｼｯｸM-PRO"/>
          <w:sz w:val="22"/>
          <w:szCs w:val="22"/>
        </w:rPr>
      </w:pPr>
    </w:p>
    <w:p w14:paraId="22BAE434" w14:textId="1FDCF2DB" w:rsidR="00EA60DC" w:rsidRDefault="00FF6158">
      <w:pPr>
        <w:rPr>
          <w:rFonts w:ascii="HG丸ｺﾞｼｯｸM-PRO" w:eastAsia="HG丸ｺﾞｼｯｸM-PRO"/>
          <w:sz w:val="22"/>
          <w:szCs w:val="22"/>
        </w:rPr>
      </w:pPr>
      <w:r>
        <w:rPr>
          <w:noProof/>
        </w:rPr>
        <mc:AlternateContent>
          <mc:Choice Requires="wps">
            <w:drawing>
              <wp:anchor distT="0" distB="0" distL="114300" distR="114300" simplePos="0" relativeHeight="251646976" behindDoc="0" locked="0" layoutInCell="1" allowOverlap="1" wp14:anchorId="5816B0E4" wp14:editId="7A1557F9">
                <wp:simplePos x="0" y="0"/>
                <wp:positionH relativeFrom="column">
                  <wp:posOffset>9525</wp:posOffset>
                </wp:positionH>
                <wp:positionV relativeFrom="paragraph">
                  <wp:posOffset>41910</wp:posOffset>
                </wp:positionV>
                <wp:extent cx="1179830" cy="337820"/>
                <wp:effectExtent l="0" t="0" r="77470" b="81280"/>
                <wp:wrapNone/>
                <wp:docPr id="13"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830" cy="337820"/>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61650D3E" w14:textId="77777777" w:rsidR="00A32033" w:rsidRPr="000869A1" w:rsidRDefault="00A32033" w:rsidP="00666DE6">
                            <w:pPr>
                              <w:jc w:val="left"/>
                              <w:rPr>
                                <w:b/>
                                <w:bCs/>
                                <w:sz w:val="24"/>
                              </w:rPr>
                            </w:pPr>
                            <w:r w:rsidRPr="000869A1">
                              <w:rPr>
                                <w:rFonts w:ascii="HG丸ｺﾞｼｯｸM-PRO" w:eastAsia="HG丸ｺﾞｼｯｸM-PRO" w:hint="eastAsia"/>
                                <w:b/>
                                <w:bCs/>
                                <w:sz w:val="24"/>
                              </w:rPr>
                              <w:t>４ 支給制限</w:t>
                            </w:r>
                          </w:p>
                        </w:txbxContent>
                      </wps:txbx>
                      <wps:bodyPr rot="0" vert="horz" wrap="square" lIns="5760" tIns="5400" rIns="5760" bIns="18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16B0E4" id="四角形: 角を丸くする 13" o:spid="_x0000_s1041" style="position:absolute;left:0;text-align:left;margin-left:.75pt;margin-top:3.3pt;width:92.9pt;height:26.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">
                <v:shadow on="t" opacity=".5" offset="6pt,6pt"/>
                <v:textbox inset=".16mm,.15mm,.16mm,.05mm">
                  <w:txbxContent>
                    <w:p w14:paraId="61650D3E" w14:textId="77777777" w:rsidR="00A32033" w:rsidRPr="000869A1" w:rsidRDefault="00A32033" w:rsidP="00666DE6">
                      <w:pPr>
                        <w:jc w:val="left"/>
                        <w:rPr>
                          <w:b/>
                          <w:bCs/>
                          <w:sz w:val="24"/>
                        </w:rPr>
                      </w:pPr>
                      <w:r w:rsidRPr="000869A1">
                        <w:rPr>
                          <w:rFonts w:ascii="HG丸ｺﾞｼｯｸM-PRO" w:eastAsia="HG丸ｺﾞｼｯｸM-PRO" w:hint="eastAsia"/>
                          <w:b/>
                          <w:bCs/>
                          <w:sz w:val="24"/>
                        </w:rPr>
                        <w:t>４ 支給制限</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14:anchorId="4DB2324E" wp14:editId="6D42FBDF">
                <wp:simplePos x="0" y="0"/>
                <wp:positionH relativeFrom="column">
                  <wp:posOffset>1564640</wp:posOffset>
                </wp:positionH>
                <wp:positionV relativeFrom="paragraph">
                  <wp:posOffset>80010</wp:posOffset>
                </wp:positionV>
                <wp:extent cx="4822190" cy="299720"/>
                <wp:effectExtent l="0" t="0" r="0" b="508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299720"/>
                        </a:xfrm>
                        <a:prstGeom prst="rect">
                          <a:avLst/>
                        </a:prstGeom>
                        <a:solidFill>
                          <a:srgbClr val="FFFFFF"/>
                        </a:solidFill>
                        <a:ln w="6350">
                          <a:solidFill>
                            <a:srgbClr val="000000"/>
                          </a:solidFill>
                          <a:prstDash val="dash"/>
                          <a:miter lim="800000"/>
                          <a:headEnd/>
                          <a:tailEnd/>
                        </a:ln>
                      </wps:spPr>
                      <wps:txbx>
                        <w:txbxContent>
                          <w:p w14:paraId="03B2B056" w14:textId="77777777" w:rsidR="00A32033" w:rsidRPr="00B232A7" w:rsidRDefault="00A32033" w:rsidP="00792DEE">
                            <w:pPr>
                              <w:spacing w:line="200" w:lineRule="exact"/>
                              <w:rPr>
                                <w:rFonts w:ascii="ＭＳ 明朝" w:hAnsi="ＭＳ 明朝"/>
                                <w:sz w:val="18"/>
                                <w:szCs w:val="18"/>
                              </w:rPr>
                            </w:pPr>
                            <w:r w:rsidRPr="00B232A7">
                              <w:rPr>
                                <w:rFonts w:ascii="ＭＳ 明朝" w:hAnsi="ＭＳ 明朝" w:hint="eastAsia"/>
                                <w:sz w:val="18"/>
                                <w:szCs w:val="18"/>
                              </w:rPr>
                              <w:t>法第20条、第21条（法第26条の５、法第34号附則第97条(2)）、令第７条（令第12条(1)、令第323号附則第４条）</w:t>
                            </w:r>
                            <w:r w:rsidR="00792DEE">
                              <w:rPr>
                                <w:rFonts w:ascii="ＭＳ 明朝" w:hAnsi="ＭＳ 明朝" w:hint="eastAsia"/>
                                <w:sz w:val="18"/>
                                <w:szCs w:val="18"/>
                              </w:rPr>
                              <w:t xml:space="preserve">　</w:t>
                            </w:r>
                            <w:r w:rsidRPr="00B232A7">
                              <w:rPr>
                                <w:rFonts w:ascii="ＭＳ 明朝" w:hAnsi="ＭＳ 明朝" w:hint="eastAsia"/>
                                <w:sz w:val="18"/>
                                <w:szCs w:val="18"/>
                              </w:rPr>
                              <w:t>令第２条(2)（令第８条、第12条(2)、令第323</w:t>
                            </w:r>
                            <w:r w:rsidR="00792DEE">
                              <w:rPr>
                                <w:rFonts w:ascii="ＭＳ 明朝" w:hAnsi="ＭＳ 明朝" w:hint="eastAsia"/>
                                <w:sz w:val="18"/>
                                <w:szCs w:val="18"/>
                              </w:rPr>
                              <w:t>号附則第４条）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2324E" id="テキスト ボックス 12" o:spid="_x0000_s1042" type="#_x0000_t202" style="position:absolute;left:0;text-align:left;margin-left:123.2pt;margin-top:6.3pt;width:379.7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" strokeweight=".5pt">
                <v:stroke dashstyle="dash"/>
                <v:textbox inset="0,0,0,0">
                  <w:txbxContent>
                    <w:p w14:paraId="03B2B056" w14:textId="77777777" w:rsidR="00A32033" w:rsidRPr="00B232A7" w:rsidRDefault="00A32033" w:rsidP="00792DEE">
                      <w:pPr>
                        <w:spacing w:line="200" w:lineRule="exact"/>
                        <w:rPr>
                          <w:rFonts w:ascii="ＭＳ 明朝" w:hAnsi="ＭＳ 明朝"/>
                          <w:sz w:val="18"/>
                          <w:szCs w:val="18"/>
                        </w:rPr>
                      </w:pPr>
                      <w:r w:rsidRPr="00B232A7">
                        <w:rPr>
                          <w:rFonts w:ascii="ＭＳ 明朝" w:hAnsi="ＭＳ 明朝" w:hint="eastAsia"/>
                          <w:sz w:val="18"/>
                          <w:szCs w:val="18"/>
                        </w:rPr>
                        <w:t>法第20条、第21条（法第26条の５、法第34号附則第97条(2)）、令第７条（令第12条(1)、令第323号附則第４条）</w:t>
                      </w:r>
                      <w:r w:rsidR="00792DEE">
                        <w:rPr>
                          <w:rFonts w:ascii="ＭＳ 明朝" w:hAnsi="ＭＳ 明朝" w:hint="eastAsia"/>
                          <w:sz w:val="18"/>
                          <w:szCs w:val="18"/>
                        </w:rPr>
                        <w:t xml:space="preserve">　</w:t>
                      </w:r>
                      <w:r w:rsidRPr="00B232A7">
                        <w:rPr>
                          <w:rFonts w:ascii="ＭＳ 明朝" w:hAnsi="ＭＳ 明朝" w:hint="eastAsia"/>
                          <w:sz w:val="18"/>
                          <w:szCs w:val="18"/>
                        </w:rPr>
                        <w:t>令第２条(2)（令第８条、第12条(2)、令第323</w:t>
                      </w:r>
                      <w:r w:rsidR="00792DEE">
                        <w:rPr>
                          <w:rFonts w:ascii="ＭＳ 明朝" w:hAnsi="ＭＳ 明朝" w:hint="eastAsia"/>
                          <w:sz w:val="18"/>
                          <w:szCs w:val="18"/>
                        </w:rPr>
                        <w:t>号附則第４条）</w:t>
                      </w:r>
                    </w:p>
                  </w:txbxContent>
                </v:textbox>
              </v:shape>
            </w:pict>
          </mc:Fallback>
        </mc:AlternateContent>
      </w:r>
    </w:p>
    <w:p w14:paraId="76D15702" w14:textId="77777777" w:rsidR="007050AF" w:rsidRDefault="007050AF">
      <w:pPr>
        <w:rPr>
          <w:rFonts w:ascii="HG丸ｺﾞｼｯｸM-PRO" w:eastAsia="HG丸ｺﾞｼｯｸM-PRO"/>
          <w:sz w:val="22"/>
          <w:szCs w:val="22"/>
        </w:rPr>
      </w:pPr>
    </w:p>
    <w:p w14:paraId="5803E9CD" w14:textId="77777777" w:rsidR="0008628D" w:rsidRPr="00020F6A" w:rsidRDefault="00520543" w:rsidP="000869A1">
      <w:pPr>
        <w:ind w:firstLineChars="100" w:firstLine="240"/>
        <w:rPr>
          <w:rFonts w:ascii="ＭＳ ゴシック" w:eastAsia="ＭＳ ゴシック" w:hAnsi="ＭＳ ゴシック"/>
          <w:sz w:val="24"/>
        </w:rPr>
      </w:pPr>
      <w:r w:rsidRPr="00020F6A">
        <w:rPr>
          <w:rFonts w:ascii="ＭＳ ゴシック" w:eastAsia="ＭＳ ゴシック" w:hAnsi="ＭＳ ゴシック" w:hint="eastAsia"/>
          <w:sz w:val="24"/>
        </w:rPr>
        <w:t>受給</w:t>
      </w:r>
      <w:r w:rsidR="00E7265D" w:rsidRPr="00020F6A">
        <w:rPr>
          <w:rFonts w:ascii="ＭＳ ゴシック" w:eastAsia="ＭＳ ゴシック" w:hAnsi="ＭＳ ゴシック" w:hint="eastAsia"/>
          <w:sz w:val="24"/>
        </w:rPr>
        <w:t>資格者又はその</w:t>
      </w:r>
      <w:r w:rsidR="00BD311B" w:rsidRPr="00020F6A">
        <w:rPr>
          <w:rFonts w:ascii="ＭＳ ゴシック" w:eastAsia="ＭＳ ゴシック" w:hAnsi="ＭＳ ゴシック" w:hint="eastAsia"/>
          <w:sz w:val="24"/>
        </w:rPr>
        <w:t>配</w:t>
      </w:r>
      <w:r w:rsidR="00E7265D" w:rsidRPr="00020F6A">
        <w:rPr>
          <w:rFonts w:ascii="ＭＳ ゴシック" w:eastAsia="ＭＳ ゴシック" w:hAnsi="ＭＳ ゴシック" w:hint="eastAsia"/>
          <w:sz w:val="24"/>
        </w:rPr>
        <w:t>偶者若しくは</w:t>
      </w:r>
      <w:r w:rsidR="00CE3160" w:rsidRPr="00020F6A">
        <w:rPr>
          <w:rFonts w:ascii="ＭＳ ゴシック" w:eastAsia="ＭＳ ゴシック" w:hAnsi="ＭＳ ゴシック" w:hint="eastAsia"/>
          <w:sz w:val="24"/>
        </w:rPr>
        <w:t>受給資格者の生計を維持している</w:t>
      </w:r>
      <w:r w:rsidR="00B151FA" w:rsidRPr="00020F6A">
        <w:rPr>
          <w:rFonts w:ascii="ＭＳ ゴシック" w:eastAsia="ＭＳ ゴシック" w:hAnsi="ＭＳ ゴシック" w:hint="eastAsia"/>
          <w:sz w:val="24"/>
        </w:rPr>
        <w:t>扶養義務</w:t>
      </w:r>
      <w:r w:rsidR="00CE3160" w:rsidRPr="00020F6A">
        <w:rPr>
          <w:rFonts w:ascii="ＭＳ ゴシック" w:eastAsia="ＭＳ ゴシック" w:hAnsi="ＭＳ ゴシック" w:hint="eastAsia"/>
          <w:sz w:val="24"/>
        </w:rPr>
        <w:t>者の前年の所得が一定以上ある場合は、その年度（８月から翌年の７月まで）は手当の支給が停止されます。</w:t>
      </w:r>
    </w:p>
    <w:p w14:paraId="292D43E7" w14:textId="1917AB98" w:rsidR="00084B0B" w:rsidRDefault="00FF6158" w:rsidP="00084B0B">
      <w:pPr>
        <w:spacing w:before="120"/>
        <w:ind w:firstLine="641"/>
        <w:rPr>
          <w:rFonts w:ascii="ＭＳ ゴシック" w:eastAsia="ＭＳ ゴシック" w:hAnsi="ＭＳ ゴシック"/>
          <w:szCs w:val="21"/>
        </w:rPr>
      </w:pPr>
      <w:r>
        <w:rPr>
          <w:noProof/>
        </w:rPr>
        <mc:AlternateContent>
          <mc:Choice Requires="wps">
            <w:drawing>
              <wp:anchor distT="0" distB="0" distL="114300" distR="114300" simplePos="0" relativeHeight="251664384" behindDoc="0" locked="0" layoutInCell="1" allowOverlap="1" wp14:anchorId="72ADFD88" wp14:editId="66DF2191">
                <wp:simplePos x="0" y="0"/>
                <wp:positionH relativeFrom="column">
                  <wp:posOffset>43180</wp:posOffset>
                </wp:positionH>
                <wp:positionV relativeFrom="paragraph">
                  <wp:posOffset>108585</wp:posOffset>
                </wp:positionV>
                <wp:extent cx="6297930" cy="771525"/>
                <wp:effectExtent l="0" t="0" r="7620" b="952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930" cy="771525"/>
                        </a:xfrm>
                        <a:prstGeom prst="rect">
                          <a:avLst/>
                        </a:prstGeom>
                        <a:solidFill>
                          <a:srgbClr val="FFFFFF"/>
                        </a:solidFill>
                        <a:ln w="19050">
                          <a:solidFill>
                            <a:srgbClr val="000000"/>
                          </a:solidFill>
                          <a:miter lim="800000"/>
                          <a:headEnd/>
                          <a:tailEnd/>
                        </a:ln>
                      </wps:spPr>
                      <wps:txbx>
                        <w:txbxContent>
                          <w:p w14:paraId="649D7F60" w14:textId="77777777" w:rsidR="00467533" w:rsidRDefault="00A32033" w:rsidP="000869A1">
                            <w:pPr>
                              <w:jc w:val="left"/>
                              <w:rPr>
                                <w:rFonts w:ascii="ＭＳ ゴシック" w:eastAsia="ＭＳ ゴシック" w:hAnsi="ＭＳ ゴシック"/>
                                <w:spacing w:val="-6"/>
                                <w:sz w:val="22"/>
                                <w:szCs w:val="22"/>
                              </w:rPr>
                            </w:pPr>
                            <w:r w:rsidRPr="0008628D">
                              <w:rPr>
                                <w:rFonts w:ascii="ＭＳ ゴシック" w:eastAsia="ＭＳ ゴシック" w:hAnsi="ＭＳ ゴシック" w:hint="eastAsia"/>
                                <w:spacing w:val="-6"/>
                                <w:sz w:val="22"/>
                                <w:szCs w:val="22"/>
                              </w:rPr>
                              <w:t>所得額の計算において、受給資格者が65歳以上であっても公的年金等控除額は、</w:t>
                            </w:r>
                            <w:r w:rsidRPr="00286F3D">
                              <w:rPr>
                                <w:rFonts w:ascii="ＭＳ ゴシック" w:eastAsia="ＭＳ ゴシック" w:hAnsi="ＭＳ ゴシック" w:hint="eastAsia"/>
                                <w:spacing w:val="-6"/>
                                <w:sz w:val="22"/>
                                <w:szCs w:val="22"/>
                              </w:rPr>
                              <w:t>「65歳未満である者に係る控除額」</w:t>
                            </w:r>
                            <w:r w:rsidRPr="0008628D">
                              <w:rPr>
                                <w:rFonts w:ascii="ＭＳ ゴシック" w:eastAsia="ＭＳ ゴシック" w:hAnsi="ＭＳ ゴシック" w:hint="eastAsia"/>
                                <w:spacing w:val="-6"/>
                                <w:sz w:val="22"/>
                                <w:szCs w:val="22"/>
                              </w:rPr>
                              <w:t>となる</w:t>
                            </w:r>
                            <w:r w:rsidR="00467533">
                              <w:rPr>
                                <w:rFonts w:ascii="ＭＳ ゴシック" w:eastAsia="ＭＳ ゴシック" w:hAnsi="ＭＳ ゴシック" w:hint="eastAsia"/>
                                <w:spacing w:val="-6"/>
                                <w:sz w:val="22"/>
                                <w:szCs w:val="22"/>
                              </w:rPr>
                              <w:t>こと、令和２年度分から給与所得控除・公的年金等控除がそれぞれ一律1</w:t>
                            </w:r>
                            <w:r w:rsidR="00467533">
                              <w:rPr>
                                <w:rFonts w:ascii="ＭＳ ゴシック" w:eastAsia="ＭＳ ゴシック" w:hAnsi="ＭＳ ゴシック"/>
                                <w:spacing w:val="-6"/>
                                <w:sz w:val="22"/>
                                <w:szCs w:val="22"/>
                              </w:rPr>
                              <w:t>0</w:t>
                            </w:r>
                            <w:r w:rsidR="00467533">
                              <w:rPr>
                                <w:rFonts w:ascii="ＭＳ ゴシック" w:eastAsia="ＭＳ ゴシック" w:hAnsi="ＭＳ ゴシック" w:hint="eastAsia"/>
                                <w:spacing w:val="-6"/>
                                <w:sz w:val="22"/>
                                <w:szCs w:val="22"/>
                              </w:rPr>
                              <w:t>万円</w:t>
                            </w:r>
                          </w:p>
                          <w:p w14:paraId="092C6350" w14:textId="77777777" w:rsidR="00A32033" w:rsidRPr="0008628D" w:rsidRDefault="00467533" w:rsidP="000869A1">
                            <w:pPr>
                              <w:jc w:val="left"/>
                              <w:rPr>
                                <w:rFonts w:ascii="ＭＳ ゴシック" w:eastAsia="ＭＳ ゴシック" w:hAnsi="ＭＳ ゴシック"/>
                                <w:spacing w:val="-6"/>
                                <w:sz w:val="22"/>
                                <w:szCs w:val="22"/>
                              </w:rPr>
                            </w:pPr>
                            <w:r>
                              <w:rPr>
                                <w:rFonts w:ascii="ＭＳ ゴシック" w:eastAsia="ＭＳ ゴシック" w:hAnsi="ＭＳ ゴシック" w:hint="eastAsia"/>
                                <w:spacing w:val="-6"/>
                                <w:sz w:val="22"/>
                                <w:szCs w:val="22"/>
                              </w:rPr>
                              <w:t>引き下げられたことに</w:t>
                            </w:r>
                            <w:r w:rsidR="00A32033" w:rsidRPr="0008628D">
                              <w:rPr>
                                <w:rFonts w:ascii="ＭＳ ゴシック" w:eastAsia="ＭＳ ゴシック" w:hAnsi="ＭＳ ゴシック" w:hint="eastAsia"/>
                                <w:spacing w:val="-6"/>
                                <w:sz w:val="22"/>
                                <w:szCs w:val="22"/>
                              </w:rPr>
                              <w:t>注意。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DFD88" id="テキスト ボックス 11" o:spid="_x0000_s1043" type="#_x0000_t202" style="position:absolute;left:0;text-align:left;margin-left:3.4pt;margin-top:8.55pt;width:495.9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" strokeweight="1.5pt">
                <v:textbox inset="5.85pt,.7pt,5.85pt,.7pt">
                  <w:txbxContent>
                    <w:p w14:paraId="649D7F60" w14:textId="77777777" w:rsidR="00467533" w:rsidRDefault="00A32033" w:rsidP="000869A1">
                      <w:pPr>
                        <w:jc w:val="left"/>
                        <w:rPr>
                          <w:rFonts w:ascii="ＭＳ ゴシック" w:eastAsia="ＭＳ ゴシック" w:hAnsi="ＭＳ ゴシック"/>
                          <w:spacing w:val="-6"/>
                          <w:sz w:val="22"/>
                          <w:szCs w:val="22"/>
                        </w:rPr>
                      </w:pPr>
                      <w:r w:rsidRPr="0008628D">
                        <w:rPr>
                          <w:rFonts w:ascii="ＭＳ ゴシック" w:eastAsia="ＭＳ ゴシック" w:hAnsi="ＭＳ ゴシック" w:hint="eastAsia"/>
                          <w:spacing w:val="-6"/>
                          <w:sz w:val="22"/>
                          <w:szCs w:val="22"/>
                        </w:rPr>
                        <w:t>所得額の計算において、受給資格者が65歳以上であっても公的年金等控除額は、</w:t>
                      </w:r>
                      <w:r w:rsidRPr="00286F3D">
                        <w:rPr>
                          <w:rFonts w:ascii="ＭＳ ゴシック" w:eastAsia="ＭＳ ゴシック" w:hAnsi="ＭＳ ゴシック" w:hint="eastAsia"/>
                          <w:spacing w:val="-6"/>
                          <w:sz w:val="22"/>
                          <w:szCs w:val="22"/>
                        </w:rPr>
                        <w:t>「65歳未満である者に係る控除額」</w:t>
                      </w:r>
                      <w:r w:rsidRPr="0008628D">
                        <w:rPr>
                          <w:rFonts w:ascii="ＭＳ ゴシック" w:eastAsia="ＭＳ ゴシック" w:hAnsi="ＭＳ ゴシック" w:hint="eastAsia"/>
                          <w:spacing w:val="-6"/>
                          <w:sz w:val="22"/>
                          <w:szCs w:val="22"/>
                        </w:rPr>
                        <w:t>となる</w:t>
                      </w:r>
                      <w:r w:rsidR="00467533">
                        <w:rPr>
                          <w:rFonts w:ascii="ＭＳ ゴシック" w:eastAsia="ＭＳ ゴシック" w:hAnsi="ＭＳ ゴシック" w:hint="eastAsia"/>
                          <w:spacing w:val="-6"/>
                          <w:sz w:val="22"/>
                          <w:szCs w:val="22"/>
                        </w:rPr>
                        <w:t>こと、令和２年度分から給与所得控除・公的年金等控除がそれぞれ一律1</w:t>
                      </w:r>
                      <w:r w:rsidR="00467533">
                        <w:rPr>
                          <w:rFonts w:ascii="ＭＳ ゴシック" w:eastAsia="ＭＳ ゴシック" w:hAnsi="ＭＳ ゴシック"/>
                          <w:spacing w:val="-6"/>
                          <w:sz w:val="22"/>
                          <w:szCs w:val="22"/>
                        </w:rPr>
                        <w:t>0</w:t>
                      </w:r>
                      <w:r w:rsidR="00467533">
                        <w:rPr>
                          <w:rFonts w:ascii="ＭＳ ゴシック" w:eastAsia="ＭＳ ゴシック" w:hAnsi="ＭＳ ゴシック" w:hint="eastAsia"/>
                          <w:spacing w:val="-6"/>
                          <w:sz w:val="22"/>
                          <w:szCs w:val="22"/>
                        </w:rPr>
                        <w:t>万円</w:t>
                      </w:r>
                    </w:p>
                    <w:p w14:paraId="092C6350" w14:textId="77777777" w:rsidR="00A32033" w:rsidRPr="0008628D" w:rsidRDefault="00467533" w:rsidP="000869A1">
                      <w:pPr>
                        <w:jc w:val="left"/>
                        <w:rPr>
                          <w:rFonts w:ascii="ＭＳ ゴシック" w:eastAsia="ＭＳ ゴシック" w:hAnsi="ＭＳ ゴシック"/>
                          <w:spacing w:val="-6"/>
                          <w:sz w:val="22"/>
                          <w:szCs w:val="22"/>
                        </w:rPr>
                      </w:pPr>
                      <w:r>
                        <w:rPr>
                          <w:rFonts w:ascii="ＭＳ ゴシック" w:eastAsia="ＭＳ ゴシック" w:hAnsi="ＭＳ ゴシック" w:hint="eastAsia"/>
                          <w:spacing w:val="-6"/>
                          <w:sz w:val="22"/>
                          <w:szCs w:val="22"/>
                        </w:rPr>
                        <w:t>引き下げられたことに</w:t>
                      </w:r>
                      <w:r w:rsidR="00A32033" w:rsidRPr="0008628D">
                        <w:rPr>
                          <w:rFonts w:ascii="ＭＳ ゴシック" w:eastAsia="ＭＳ ゴシック" w:hAnsi="ＭＳ ゴシック" w:hint="eastAsia"/>
                          <w:spacing w:val="-6"/>
                          <w:sz w:val="22"/>
                          <w:szCs w:val="22"/>
                        </w:rPr>
                        <w:t>注意。</w:t>
                      </w:r>
                    </w:p>
                  </w:txbxContent>
                </v:textbox>
              </v:shape>
            </w:pict>
          </mc:Fallback>
        </mc:AlternateContent>
      </w:r>
    </w:p>
    <w:p w14:paraId="100584EC" w14:textId="221EEEC5" w:rsidR="00067EAE" w:rsidRDefault="00FF6158" w:rsidP="00134E21">
      <w:pPr>
        <w:spacing w:before="120"/>
        <w:jc w:val="center"/>
        <w:rPr>
          <w:rFonts w:ascii="ＭＳ ゴシック" w:eastAsia="ＭＳ ゴシック" w:hAnsi="ＭＳ ゴシック"/>
          <w:szCs w:val="21"/>
        </w:rPr>
      </w:pPr>
      <w:r>
        <w:rPr>
          <w:rFonts w:ascii="ＭＳ ゴシック" w:eastAsia="ＭＳ ゴシック" w:hAnsi="ＭＳ ゴシック"/>
          <w:noProof/>
          <w:szCs w:val="21"/>
        </w:rPr>
        <w:lastRenderedPageBreak/>
        <w:drawing>
          <wp:inline distT="0" distB="0" distL="0" distR="0" wp14:anchorId="133A3EF8" wp14:editId="7D90411D">
            <wp:extent cx="5838825" cy="33909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8825" cy="3390900"/>
                    </a:xfrm>
                    <a:prstGeom prst="rect">
                      <a:avLst/>
                    </a:prstGeom>
                    <a:noFill/>
                    <a:ln>
                      <a:noFill/>
                    </a:ln>
                  </pic:spPr>
                </pic:pic>
              </a:graphicData>
            </a:graphic>
          </wp:inline>
        </w:drawing>
      </w:r>
    </w:p>
    <w:p w14:paraId="2F63FD98" w14:textId="1C79C139" w:rsidR="00B268DB" w:rsidRPr="002A55FC" w:rsidRDefault="00A75926" w:rsidP="00334E94">
      <w:pPr>
        <w:ind w:leftChars="203" w:left="991" w:hangingChars="257" w:hanging="565"/>
        <w:rPr>
          <w:rFonts w:ascii="ＭＳ ゴシック" w:eastAsia="ＭＳ ゴシック" w:hAnsi="ＭＳ ゴシック"/>
          <w:sz w:val="22"/>
          <w:szCs w:val="22"/>
        </w:rPr>
      </w:pPr>
      <w:r w:rsidRPr="002A55FC">
        <w:rPr>
          <w:rFonts w:ascii="ＭＳ ゴシック" w:eastAsia="ＭＳ ゴシック" w:hAnsi="ＭＳ ゴシック" w:hint="eastAsia"/>
          <w:sz w:val="22"/>
          <w:szCs w:val="22"/>
        </w:rPr>
        <w:t>（注１）</w:t>
      </w:r>
      <w:r w:rsidRPr="007050AF">
        <w:rPr>
          <w:rFonts w:ascii="ＭＳ ゴシック" w:eastAsia="ＭＳ ゴシック" w:hAnsi="ＭＳ ゴシック" w:hint="eastAsia"/>
          <w:sz w:val="22"/>
          <w:szCs w:val="22"/>
          <w:u w:val="wave"/>
        </w:rPr>
        <w:t>本人所得</w:t>
      </w:r>
      <w:r w:rsidR="00E53B09" w:rsidRPr="002A55FC">
        <w:rPr>
          <w:rFonts w:ascii="ＭＳ ゴシック" w:eastAsia="ＭＳ ゴシック" w:hAnsi="ＭＳ ゴシック" w:hint="eastAsia"/>
          <w:sz w:val="22"/>
          <w:szCs w:val="22"/>
        </w:rPr>
        <w:t>の限度額</w:t>
      </w:r>
      <w:r w:rsidRPr="002A55FC">
        <w:rPr>
          <w:rFonts w:ascii="ＭＳ ゴシック" w:eastAsia="ＭＳ ゴシック" w:hAnsi="ＭＳ ゴシック" w:hint="eastAsia"/>
          <w:sz w:val="22"/>
          <w:szCs w:val="22"/>
        </w:rPr>
        <w:t>には、所得税法に規定する同一生計配偶者のうち70歳以上の者</w:t>
      </w:r>
      <w:r w:rsidR="001B7914" w:rsidRPr="002A55FC">
        <w:rPr>
          <w:rFonts w:ascii="ＭＳ ゴシック" w:eastAsia="ＭＳ ゴシック" w:hAnsi="ＭＳ ゴシック" w:hint="eastAsia"/>
          <w:sz w:val="22"/>
          <w:szCs w:val="22"/>
        </w:rPr>
        <w:t>、老人扶養親族がある場合は、１人につき上記金額に100,000円、特定扶養親族</w:t>
      </w:r>
      <w:r w:rsidR="00896037" w:rsidRPr="002A55FC">
        <w:rPr>
          <w:rFonts w:ascii="ＭＳ ゴシック" w:eastAsia="ＭＳ ゴシック" w:hAnsi="ＭＳ ゴシック" w:hint="eastAsia"/>
          <w:sz w:val="22"/>
          <w:szCs w:val="22"/>
        </w:rPr>
        <w:t>及び</w:t>
      </w:r>
      <w:r w:rsidR="00181B04" w:rsidRPr="002A55FC">
        <w:rPr>
          <w:rFonts w:ascii="ＭＳ ゴシック" w:eastAsia="ＭＳ ゴシック" w:hAnsi="ＭＳ ゴシック" w:hint="eastAsia"/>
          <w:sz w:val="22"/>
          <w:szCs w:val="22"/>
        </w:rPr>
        <w:t>16歳以上</w:t>
      </w:r>
      <w:r w:rsidR="0026352A" w:rsidRPr="002A55FC">
        <w:rPr>
          <w:rFonts w:ascii="ＭＳ ゴシック" w:eastAsia="ＭＳ ゴシック" w:hAnsi="ＭＳ ゴシック" w:hint="eastAsia"/>
          <w:sz w:val="22"/>
          <w:szCs w:val="22"/>
        </w:rPr>
        <w:t>19</w:t>
      </w:r>
      <w:r w:rsidR="007B3F02" w:rsidRPr="002A55FC">
        <w:rPr>
          <w:rFonts w:ascii="ＭＳ ゴシック" w:eastAsia="ＭＳ ゴシック" w:hAnsi="ＭＳ ゴシック" w:hint="eastAsia"/>
          <w:sz w:val="22"/>
          <w:szCs w:val="22"/>
        </w:rPr>
        <w:t>歳未満の</w:t>
      </w:r>
      <w:r w:rsidR="0026352A" w:rsidRPr="002A55FC">
        <w:rPr>
          <w:rFonts w:ascii="ＭＳ ゴシック" w:eastAsia="ＭＳ ゴシック" w:hAnsi="ＭＳ ゴシック" w:hint="eastAsia"/>
          <w:sz w:val="22"/>
          <w:szCs w:val="22"/>
        </w:rPr>
        <w:t>扶養親族</w:t>
      </w:r>
      <w:r w:rsidR="001B7914" w:rsidRPr="002A55FC">
        <w:rPr>
          <w:rFonts w:ascii="ＭＳ ゴシック" w:eastAsia="ＭＳ ゴシック" w:hAnsi="ＭＳ ゴシック" w:hint="eastAsia"/>
          <w:sz w:val="22"/>
          <w:szCs w:val="22"/>
        </w:rPr>
        <w:t>がある場合は、１人につき250,000円が加算されます。</w:t>
      </w:r>
    </w:p>
    <w:p w14:paraId="2A046D36" w14:textId="52718B32" w:rsidR="001B7914" w:rsidRPr="002A55FC" w:rsidRDefault="00FF6158" w:rsidP="004F45EA">
      <w:pPr>
        <w:ind w:leftChars="203" w:left="966" w:hangingChars="257" w:hanging="540"/>
        <w:rPr>
          <w:rFonts w:ascii="ＭＳ ゴシック" w:eastAsia="ＭＳ ゴシック" w:hAnsi="ＭＳ ゴシック"/>
          <w:sz w:val="22"/>
          <w:szCs w:val="22"/>
        </w:rPr>
      </w:pPr>
      <w:r>
        <w:rPr>
          <w:noProof/>
        </w:rPr>
        <mc:AlternateContent>
          <mc:Choice Requires="wps">
            <w:drawing>
              <wp:anchor distT="0" distB="0" distL="114300" distR="114300" simplePos="0" relativeHeight="251659264" behindDoc="0" locked="0" layoutInCell="1" allowOverlap="1" wp14:anchorId="4D345947" wp14:editId="3628B341">
                <wp:simplePos x="0" y="0"/>
                <wp:positionH relativeFrom="column">
                  <wp:posOffset>3589655</wp:posOffset>
                </wp:positionH>
                <wp:positionV relativeFrom="paragraph">
                  <wp:posOffset>659130</wp:posOffset>
                </wp:positionV>
                <wp:extent cx="2654300" cy="17843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178435"/>
                        </a:xfrm>
                        <a:prstGeom prst="rect">
                          <a:avLst/>
                        </a:prstGeom>
                        <a:solidFill>
                          <a:srgbClr val="FFFFFF"/>
                        </a:solidFill>
                        <a:ln w="6350">
                          <a:solidFill>
                            <a:srgbClr val="000000"/>
                          </a:solidFill>
                          <a:prstDash val="dash"/>
                          <a:miter lim="800000"/>
                          <a:headEnd/>
                          <a:tailEnd/>
                        </a:ln>
                      </wps:spPr>
                      <wps:txbx>
                        <w:txbxContent>
                          <w:p w14:paraId="7612A94E" w14:textId="77777777" w:rsidR="00A32033" w:rsidRPr="00084B0B" w:rsidRDefault="00A32033" w:rsidP="00334AC3">
                            <w:pPr>
                              <w:rPr>
                                <w:rFonts w:ascii="ＭＳ 明朝" w:hAnsi="ＭＳ 明朝"/>
                                <w:sz w:val="18"/>
                                <w:szCs w:val="18"/>
                              </w:rPr>
                            </w:pPr>
                            <w:r w:rsidRPr="00084B0B">
                              <w:rPr>
                                <w:rFonts w:ascii="ＭＳ 明朝" w:hAnsi="ＭＳ 明朝" w:hint="eastAsia"/>
                                <w:sz w:val="18"/>
                                <w:szCs w:val="18"/>
                              </w:rPr>
                              <w:t>令第５条（令第８条(3)(4)、令第12条(4)(5)）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45947" id="テキスト ボックス 10" o:spid="_x0000_s1044" type="#_x0000_t202" style="position:absolute;left:0;text-align:left;margin-left:282.65pt;margin-top:51.9pt;width:209pt;height: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" strokeweight=".5pt">
                <v:stroke dashstyle="dash"/>
                <v:textbox inset="0,0,0,0">
                  <w:txbxContent>
                    <w:p w14:paraId="7612A94E" w14:textId="77777777" w:rsidR="00A32033" w:rsidRPr="00084B0B" w:rsidRDefault="00A32033" w:rsidP="00334AC3">
                      <w:pPr>
                        <w:rPr>
                          <w:rFonts w:ascii="ＭＳ 明朝" w:hAnsi="ＭＳ 明朝"/>
                          <w:sz w:val="18"/>
                          <w:szCs w:val="18"/>
                        </w:rPr>
                      </w:pPr>
                      <w:r w:rsidRPr="00084B0B">
                        <w:rPr>
                          <w:rFonts w:ascii="ＭＳ 明朝" w:hAnsi="ＭＳ 明朝" w:hint="eastAsia"/>
                          <w:sz w:val="18"/>
                          <w:szCs w:val="18"/>
                        </w:rPr>
                        <w:t>令第５条（令第８条(3)(4)、令第12条(4)(5)）</w:t>
                      </w:r>
                    </w:p>
                  </w:txbxContent>
                </v:textbox>
              </v:shape>
            </w:pict>
          </mc:Fallback>
        </mc:AlternateContent>
      </w:r>
      <w:r w:rsidR="001B7914" w:rsidRPr="002A55FC">
        <w:rPr>
          <w:rFonts w:ascii="ＭＳ ゴシック" w:eastAsia="ＭＳ ゴシック" w:hAnsi="ＭＳ ゴシック" w:hint="eastAsia"/>
          <w:sz w:val="22"/>
          <w:szCs w:val="22"/>
        </w:rPr>
        <w:t>（注２）</w:t>
      </w:r>
      <w:r w:rsidR="001B7914" w:rsidRPr="007050AF">
        <w:rPr>
          <w:rFonts w:ascii="ＭＳ ゴシック" w:eastAsia="ＭＳ ゴシック" w:hAnsi="ＭＳ ゴシック" w:hint="eastAsia"/>
          <w:sz w:val="22"/>
          <w:szCs w:val="22"/>
          <w:u w:val="wave"/>
        </w:rPr>
        <w:t>配偶者・扶養義務者所得</w:t>
      </w:r>
      <w:r w:rsidR="007B3F02" w:rsidRPr="002A55FC">
        <w:rPr>
          <w:rFonts w:ascii="ＭＳ ゴシック" w:eastAsia="ＭＳ ゴシック" w:hAnsi="ＭＳ ゴシック" w:hint="eastAsia"/>
          <w:sz w:val="22"/>
          <w:szCs w:val="22"/>
        </w:rPr>
        <w:t>の</w:t>
      </w:r>
      <w:r w:rsidR="00181B04" w:rsidRPr="002A55FC">
        <w:rPr>
          <w:rFonts w:ascii="ＭＳ ゴシック" w:eastAsia="ＭＳ ゴシック" w:hAnsi="ＭＳ ゴシック" w:hint="eastAsia"/>
          <w:sz w:val="22"/>
          <w:szCs w:val="22"/>
        </w:rPr>
        <w:t>限度</w:t>
      </w:r>
      <w:r w:rsidR="001B7914" w:rsidRPr="002A55FC">
        <w:rPr>
          <w:rFonts w:ascii="ＭＳ ゴシック" w:eastAsia="ＭＳ ゴシック" w:hAnsi="ＭＳ ゴシック" w:hint="eastAsia"/>
          <w:sz w:val="22"/>
          <w:szCs w:val="22"/>
        </w:rPr>
        <w:t>額には、扶養親族等の数が２人以上で扶養親族等に老人扶養親族がある</w:t>
      </w:r>
      <w:r w:rsidR="00334AC3" w:rsidRPr="002A55FC">
        <w:rPr>
          <w:rFonts w:ascii="ＭＳ ゴシック" w:eastAsia="ＭＳ ゴシック" w:hAnsi="ＭＳ ゴシック" w:hint="eastAsia"/>
          <w:sz w:val="22"/>
          <w:szCs w:val="22"/>
        </w:rPr>
        <w:t>場合</w:t>
      </w:r>
      <w:r w:rsidR="007B3F02" w:rsidRPr="002A55FC">
        <w:rPr>
          <w:rFonts w:ascii="ＭＳ ゴシック" w:eastAsia="ＭＳ ゴシック" w:hAnsi="ＭＳ ゴシック" w:hint="eastAsia"/>
          <w:sz w:val="22"/>
          <w:szCs w:val="22"/>
        </w:rPr>
        <w:t>は</w:t>
      </w:r>
      <w:r w:rsidR="001B7914" w:rsidRPr="002A55FC">
        <w:rPr>
          <w:rFonts w:ascii="ＭＳ ゴシック" w:eastAsia="ＭＳ ゴシック" w:hAnsi="ＭＳ ゴシック" w:hint="eastAsia"/>
          <w:sz w:val="22"/>
          <w:szCs w:val="22"/>
        </w:rPr>
        <w:t>１人につき（当該老人扶養親族のほかに扶養親族等がないときは、当該老人扶養親族のうち１人を除いた老人扶養親族１人につき）</w:t>
      </w:r>
      <w:r w:rsidR="004F45EA">
        <w:rPr>
          <w:rFonts w:ascii="ＭＳ ゴシック" w:eastAsia="ＭＳ ゴシック" w:hAnsi="ＭＳ ゴシック" w:hint="eastAsia"/>
          <w:sz w:val="22"/>
          <w:szCs w:val="22"/>
        </w:rPr>
        <w:t>6</w:t>
      </w:r>
      <w:r w:rsidR="004F45EA">
        <w:rPr>
          <w:rFonts w:ascii="ＭＳ ゴシック" w:eastAsia="ＭＳ ゴシック" w:hAnsi="ＭＳ ゴシック"/>
          <w:sz w:val="22"/>
          <w:szCs w:val="22"/>
        </w:rPr>
        <w:t>0,000</w:t>
      </w:r>
      <w:r w:rsidR="001B7914" w:rsidRPr="002A55FC">
        <w:rPr>
          <w:rFonts w:ascii="ＭＳ ゴシック" w:eastAsia="ＭＳ ゴシック" w:hAnsi="ＭＳ ゴシック" w:hint="eastAsia"/>
          <w:sz w:val="22"/>
          <w:szCs w:val="22"/>
        </w:rPr>
        <w:t>円が加算されます。</w:t>
      </w:r>
    </w:p>
    <w:p w14:paraId="06DE84EA" w14:textId="77777777" w:rsidR="00D5368E" w:rsidRDefault="00D5368E" w:rsidP="0083650E">
      <w:pPr>
        <w:rPr>
          <w:rFonts w:ascii="HG丸ｺﾞｼｯｸM-PRO" w:eastAsia="HG丸ｺﾞｼｯｸM-PRO"/>
          <w:sz w:val="22"/>
          <w:szCs w:val="22"/>
        </w:rPr>
      </w:pPr>
    </w:p>
    <w:p w14:paraId="219DC5BF" w14:textId="77777777" w:rsidR="00555FFC" w:rsidRPr="005C6FEF" w:rsidRDefault="003E3579" w:rsidP="0083650E">
      <w:pPr>
        <w:rPr>
          <w:rFonts w:ascii="ＭＳ ゴシック" w:eastAsia="ＭＳ ゴシック" w:hAnsi="ＭＳ ゴシック"/>
          <w:sz w:val="22"/>
          <w:szCs w:val="22"/>
        </w:rPr>
      </w:pPr>
      <w:r>
        <w:rPr>
          <w:rFonts w:ascii="HG丸ｺﾞｼｯｸM-PRO" w:eastAsia="HG丸ｺﾞｼｯｸM-PRO" w:hint="eastAsia"/>
          <w:sz w:val="22"/>
          <w:szCs w:val="22"/>
        </w:rPr>
        <w:t xml:space="preserve">　</w:t>
      </w:r>
      <w:r w:rsidR="008D79B0" w:rsidRPr="00260E93">
        <w:rPr>
          <w:rFonts w:ascii="ＭＳ ゴシック" w:eastAsia="ＭＳ ゴシック" w:hAnsi="ＭＳ ゴシック" w:hint="eastAsia"/>
          <w:sz w:val="22"/>
          <w:szCs w:val="22"/>
        </w:rPr>
        <w:t>「</w:t>
      </w:r>
      <w:r w:rsidR="0083650E" w:rsidRPr="00260E93">
        <w:rPr>
          <w:rFonts w:ascii="ＭＳ ゴシック" w:eastAsia="ＭＳ ゴシック" w:hAnsi="ＭＳ ゴシック" w:hint="eastAsia"/>
          <w:b/>
          <w:sz w:val="22"/>
          <w:szCs w:val="22"/>
        </w:rPr>
        <w:t>所得額</w:t>
      </w:r>
      <w:r w:rsidR="008D79B0" w:rsidRPr="00260E93">
        <w:rPr>
          <w:rFonts w:ascii="ＭＳ ゴシック" w:eastAsia="ＭＳ ゴシック" w:hAnsi="ＭＳ ゴシック" w:hint="eastAsia"/>
          <w:b/>
          <w:sz w:val="22"/>
          <w:szCs w:val="22"/>
        </w:rPr>
        <w:t>」</w:t>
      </w:r>
      <w:r w:rsidR="0083650E" w:rsidRPr="00260E93">
        <w:rPr>
          <w:rFonts w:ascii="ＭＳ ゴシック" w:eastAsia="ＭＳ ゴシック" w:hAnsi="ＭＳ ゴシック" w:hint="eastAsia"/>
          <w:b/>
          <w:sz w:val="22"/>
          <w:szCs w:val="22"/>
        </w:rPr>
        <w:t>＝</w:t>
      </w:r>
      <w:r w:rsidR="00555FFC" w:rsidRPr="00260E93">
        <w:rPr>
          <w:rFonts w:ascii="ＭＳ ゴシック" w:eastAsia="ＭＳ ゴシック" w:hAnsi="ＭＳ ゴシック" w:hint="eastAsia"/>
          <w:b/>
          <w:sz w:val="22"/>
          <w:szCs w:val="22"/>
        </w:rPr>
        <w:t>年間収入金額</w:t>
      </w:r>
      <w:r w:rsidR="002D29F1" w:rsidRPr="00260E93">
        <w:rPr>
          <w:rFonts w:ascii="ＭＳ ゴシック" w:eastAsia="ＭＳ ゴシック" w:hAnsi="ＭＳ ゴシック" w:hint="eastAsia"/>
          <w:b/>
          <w:sz w:val="22"/>
          <w:szCs w:val="22"/>
        </w:rPr>
        <w:t>－</w:t>
      </w:r>
      <w:r w:rsidR="00555FFC" w:rsidRPr="00260E93">
        <w:rPr>
          <w:rFonts w:ascii="ＭＳ ゴシック" w:eastAsia="ＭＳ ゴシック" w:hAnsi="ＭＳ ゴシック" w:hint="eastAsia"/>
          <w:b/>
          <w:sz w:val="22"/>
          <w:szCs w:val="22"/>
        </w:rPr>
        <w:t>必要経費（給与所得控除額</w:t>
      </w:r>
      <w:r w:rsidR="0083650E" w:rsidRPr="00260E93">
        <w:rPr>
          <w:rFonts w:ascii="ＭＳ ゴシック" w:eastAsia="ＭＳ ゴシック" w:hAnsi="ＭＳ ゴシック" w:hint="eastAsia"/>
          <w:b/>
          <w:sz w:val="22"/>
          <w:szCs w:val="22"/>
        </w:rPr>
        <w:t>等</w:t>
      </w:r>
      <w:r w:rsidR="00555FFC" w:rsidRPr="00260E93">
        <w:rPr>
          <w:rFonts w:ascii="ＭＳ ゴシック" w:eastAsia="ＭＳ ゴシック" w:hAnsi="ＭＳ ゴシック" w:hint="eastAsia"/>
          <w:b/>
          <w:sz w:val="22"/>
          <w:szCs w:val="22"/>
        </w:rPr>
        <w:t>）</w:t>
      </w:r>
      <w:r w:rsidR="002D29F1" w:rsidRPr="005C6FEF">
        <w:rPr>
          <w:rFonts w:ascii="ＭＳ ゴシック" w:eastAsia="ＭＳ ゴシック" w:hAnsi="ＭＳ ゴシック" w:hint="eastAsia"/>
          <w:b/>
          <w:sz w:val="22"/>
          <w:szCs w:val="22"/>
        </w:rPr>
        <w:t>－10万円</w:t>
      </w:r>
      <w:r w:rsidR="00260E93" w:rsidRPr="005C6FEF">
        <w:rPr>
          <w:rFonts w:ascii="ＭＳ ゴシック" w:eastAsia="ＭＳ ゴシック" w:hAnsi="ＭＳ ゴシック" w:hint="eastAsia"/>
          <w:b/>
          <w:sz w:val="22"/>
          <w:szCs w:val="22"/>
        </w:rPr>
        <w:t>※</w:t>
      </w:r>
      <w:r w:rsidR="001872EA" w:rsidRPr="005C6FEF">
        <w:rPr>
          <w:rFonts w:ascii="ＭＳ ゴシック" w:eastAsia="ＭＳ ゴシック" w:hAnsi="ＭＳ ゴシック" w:hint="eastAsia"/>
          <w:b/>
          <w:sz w:val="22"/>
          <w:szCs w:val="22"/>
        </w:rPr>
        <w:t>－</w:t>
      </w:r>
      <w:r w:rsidR="00084B0B" w:rsidRPr="005C6FEF">
        <w:rPr>
          <w:rFonts w:ascii="ＭＳ ゴシック" w:eastAsia="ＭＳ ゴシック" w:hAnsi="ＭＳ ゴシック" w:hint="eastAsia"/>
          <w:b/>
          <w:sz w:val="22"/>
          <w:szCs w:val="22"/>
        </w:rPr>
        <w:t>◆</w:t>
      </w:r>
      <w:r w:rsidR="001872EA" w:rsidRPr="005C6FEF">
        <w:rPr>
          <w:rFonts w:ascii="ＭＳ ゴシック" w:eastAsia="ＭＳ ゴシック" w:hAnsi="ＭＳ ゴシック" w:hint="eastAsia"/>
          <w:b/>
          <w:sz w:val="22"/>
          <w:szCs w:val="22"/>
        </w:rPr>
        <w:t>諸控除</w:t>
      </w:r>
      <w:r w:rsidRPr="005C6FEF">
        <w:rPr>
          <w:rFonts w:ascii="ＭＳ ゴシック" w:eastAsia="ＭＳ ゴシック" w:hAnsi="ＭＳ ゴシック" w:hint="eastAsia"/>
          <w:b/>
          <w:sz w:val="22"/>
          <w:szCs w:val="22"/>
        </w:rPr>
        <w:t>（下表参照</w:t>
      </w:r>
      <w:r w:rsidRPr="005C6FEF">
        <w:rPr>
          <w:rFonts w:ascii="ＭＳ ゴシック" w:eastAsia="ＭＳ ゴシック" w:hAnsi="ＭＳ ゴシック" w:hint="eastAsia"/>
          <w:sz w:val="22"/>
          <w:szCs w:val="22"/>
        </w:rPr>
        <w:t>）</w:t>
      </w:r>
    </w:p>
    <w:p w14:paraId="3CB807D4" w14:textId="75D3C4D3" w:rsidR="00260E93" w:rsidRPr="005C6FEF" w:rsidRDefault="00FF6158" w:rsidP="0083650E">
      <w:pPr>
        <w:rPr>
          <w:rFonts w:ascii="ＭＳ ゴシック" w:eastAsia="ＭＳ ゴシック" w:hAnsi="ＭＳ ゴシック"/>
          <w:sz w:val="20"/>
          <w:szCs w:val="20"/>
        </w:rPr>
      </w:pPr>
      <w:r>
        <w:rPr>
          <w:noProof/>
        </w:rPr>
        <mc:AlternateContent>
          <mc:Choice Requires="wps">
            <w:drawing>
              <wp:anchor distT="0" distB="0" distL="114300" distR="114300" simplePos="0" relativeHeight="251670528" behindDoc="1" locked="0" layoutInCell="1" allowOverlap="1" wp14:anchorId="42E1DDE9" wp14:editId="5C925BAC">
                <wp:simplePos x="0" y="0"/>
                <wp:positionH relativeFrom="column">
                  <wp:posOffset>1462405</wp:posOffset>
                </wp:positionH>
                <wp:positionV relativeFrom="paragraph">
                  <wp:posOffset>17145</wp:posOffset>
                </wp:positionV>
                <wp:extent cx="4371975" cy="186055"/>
                <wp:effectExtent l="0" t="0" r="9525" b="4445"/>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186055"/>
                        </a:xfrm>
                        <a:prstGeom prst="rect">
                          <a:avLst/>
                        </a:prstGeom>
                        <a:solidFill>
                          <a:srgbClr val="FFFFFF"/>
                        </a:solidFill>
                        <a:ln w="3175"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4C156" id="正方形/長方形 9" o:spid="_x0000_s1026" style="position:absolute;left:0;text-align:left;margin-left:115.15pt;margin-top:1.35pt;width:344.25pt;height:14.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" strokeweight=".25pt">
                <v:stroke dashstyle="1 1" endcap="round"/>
                <v:textbox inset="5.85pt,.7pt,5.85pt,.7pt"/>
              </v:rect>
            </w:pict>
          </mc:Fallback>
        </mc:AlternateContent>
      </w:r>
      <w:r w:rsidR="00260E93" w:rsidRPr="005C6FEF">
        <w:rPr>
          <w:rFonts w:ascii="ＭＳ ゴシック" w:eastAsia="ＭＳ ゴシック" w:hAnsi="ＭＳ ゴシック" w:hint="eastAsia"/>
          <w:sz w:val="22"/>
          <w:szCs w:val="22"/>
        </w:rPr>
        <w:t xml:space="preserve">　　　　　　　　　　　</w:t>
      </w:r>
      <w:r w:rsidR="00260E93" w:rsidRPr="005C6FEF">
        <w:rPr>
          <w:rFonts w:ascii="ＭＳ ゴシック" w:eastAsia="ＭＳ ゴシック" w:hAnsi="ＭＳ ゴシック" w:hint="eastAsia"/>
          <w:sz w:val="20"/>
          <w:szCs w:val="20"/>
        </w:rPr>
        <w:t>※10万円の控除は、給与所得又は公的年金等に係る所得がある場合に限る</w:t>
      </w:r>
    </w:p>
    <w:p w14:paraId="7B1128E1" w14:textId="56D55382" w:rsidR="008E5C1B" w:rsidRPr="005C6FEF" w:rsidRDefault="00FF6158" w:rsidP="00D5368E">
      <w:pPr>
        <w:snapToGrid w:val="0"/>
        <w:ind w:firstLineChars="100" w:firstLine="210"/>
        <w:rPr>
          <w:rFonts w:ascii="ＭＳ ゴシック" w:eastAsia="ＭＳ ゴシック" w:hAnsi="ＭＳ ゴシック"/>
          <w:szCs w:val="21"/>
        </w:rPr>
      </w:pPr>
      <w:r>
        <w:rPr>
          <w:noProof/>
        </w:rPr>
        <mc:AlternateContent>
          <mc:Choice Requires="wps">
            <w:drawing>
              <wp:anchor distT="0" distB="0" distL="114300" distR="114300" simplePos="0" relativeHeight="251671552" behindDoc="1" locked="0" layoutInCell="1" allowOverlap="1" wp14:anchorId="13A80AA9" wp14:editId="3E9AE1CD">
                <wp:simplePos x="0" y="0"/>
                <wp:positionH relativeFrom="column">
                  <wp:posOffset>43180</wp:posOffset>
                </wp:positionH>
                <wp:positionV relativeFrom="paragraph">
                  <wp:posOffset>118110</wp:posOffset>
                </wp:positionV>
                <wp:extent cx="6346825" cy="2166620"/>
                <wp:effectExtent l="0" t="0" r="0" b="5080"/>
                <wp:wrapNone/>
                <wp:docPr id="8" name="フローチャート: 代替処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825" cy="216662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63CF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8" o:spid="_x0000_s1026" type="#_x0000_t176" style="position:absolute;left:0;text-align:left;margin-left:3.4pt;margin-top:9.3pt;width:499.75pt;height:170.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">
                <v:textbox inset="5.85pt,.7pt,5.85pt,.7pt"/>
              </v:shape>
            </w:pict>
          </mc:Fallback>
        </mc:AlternateContent>
      </w:r>
      <w:r w:rsidR="003E3579" w:rsidRPr="005C6FEF">
        <w:rPr>
          <w:rFonts w:ascii="ＭＳ ゴシック" w:eastAsia="ＭＳ ゴシック" w:hAnsi="ＭＳ ゴシック" w:hint="eastAsia"/>
          <w:szCs w:val="21"/>
        </w:rPr>
        <w:t xml:space="preserve">　</w:t>
      </w:r>
    </w:p>
    <w:p w14:paraId="5C5A29E9" w14:textId="77777777" w:rsidR="003E3579" w:rsidRPr="005C6FEF" w:rsidRDefault="003E3579" w:rsidP="00D5368E">
      <w:pPr>
        <w:snapToGrid w:val="0"/>
        <w:ind w:firstLineChars="100" w:firstLine="220"/>
        <w:rPr>
          <w:rFonts w:ascii="ＭＳ ゴシック" w:eastAsia="ＭＳ ゴシック" w:hAnsi="ＭＳ ゴシック"/>
          <w:sz w:val="22"/>
          <w:szCs w:val="22"/>
        </w:rPr>
      </w:pPr>
      <w:r w:rsidRPr="005C6FEF">
        <w:rPr>
          <w:rFonts w:ascii="ＭＳ ゴシック" w:eastAsia="ＭＳ ゴシック" w:hAnsi="ＭＳ ゴシック" w:hint="eastAsia"/>
          <w:sz w:val="22"/>
          <w:szCs w:val="22"/>
        </w:rPr>
        <w:t>住民税の課税に際して以下のような控除が行われた場合には、所得額から一定額が控除されます。</w:t>
      </w:r>
    </w:p>
    <w:p w14:paraId="0A06B853" w14:textId="77777777" w:rsidR="003E3579" w:rsidRPr="005C6FEF" w:rsidRDefault="00D5368E" w:rsidP="003E3579">
      <w:pPr>
        <w:snapToGrid w:val="0"/>
        <w:ind w:firstLineChars="300" w:firstLine="630"/>
        <w:rPr>
          <w:rFonts w:ascii="ＭＳ ゴシック" w:eastAsia="ＭＳ ゴシック" w:hAnsi="ＭＳ ゴシック"/>
          <w:szCs w:val="21"/>
        </w:rPr>
      </w:pPr>
      <w:r w:rsidRPr="005C6FEF">
        <w:rPr>
          <w:rFonts w:ascii="ＭＳ ゴシック" w:eastAsia="ＭＳ ゴシック" w:hAnsi="ＭＳ ゴシック" w:hint="eastAsia"/>
          <w:szCs w:val="21"/>
        </w:rPr>
        <w:t>◆</w:t>
      </w:r>
      <w:r w:rsidR="003E3579" w:rsidRPr="005C6FEF">
        <w:rPr>
          <w:rFonts w:ascii="ＭＳ ゴシック" w:eastAsia="ＭＳ ゴシック" w:hAnsi="ＭＳ ゴシック" w:hint="eastAsia"/>
          <w:szCs w:val="21"/>
        </w:rPr>
        <w:t>「諸控除」の種類及び額</w:t>
      </w:r>
    </w:p>
    <w:p w14:paraId="3ED9F21D" w14:textId="235A2425" w:rsidR="003E3579" w:rsidRPr="005C6FEF" w:rsidRDefault="003E3579" w:rsidP="003E3579">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・雑損、医療費</w:t>
      </w:r>
      <w:r w:rsidR="007310F9" w:rsidRPr="005C6FEF">
        <w:rPr>
          <w:rFonts w:ascii="ＭＳ ゴシック" w:eastAsia="ＭＳ ゴシック" w:hAnsi="ＭＳ ゴシック" w:hint="eastAsia"/>
          <w:szCs w:val="21"/>
        </w:rPr>
        <w:t>、小規模企業共済等掛金</w:t>
      </w:r>
      <w:r w:rsidR="008C5D81">
        <w:rPr>
          <w:rFonts w:ascii="ＭＳ ゴシック" w:eastAsia="ＭＳ ゴシック" w:hAnsi="ＭＳ ゴシック" w:hint="eastAsia"/>
          <w:szCs w:val="21"/>
        </w:rPr>
        <w:t>、</w:t>
      </w:r>
      <w:r w:rsidR="008C5D81" w:rsidRPr="008C5D81">
        <w:rPr>
          <w:rFonts w:ascii="ＭＳ ゴシック" w:eastAsia="ＭＳ ゴシック" w:hAnsi="ＭＳ ゴシック" w:hint="eastAsia"/>
          <w:color w:val="FF0000"/>
          <w:szCs w:val="21"/>
        </w:rPr>
        <w:t>特定親族特別控除</w:t>
      </w:r>
      <w:r w:rsidRPr="005C6FEF">
        <w:rPr>
          <w:rFonts w:ascii="ＭＳ ゴシック" w:eastAsia="ＭＳ ゴシック" w:hAnsi="ＭＳ ゴシック" w:hint="eastAsia"/>
          <w:szCs w:val="21"/>
        </w:rPr>
        <w:t xml:space="preserve">　当該控除額</w:t>
      </w:r>
    </w:p>
    <w:p w14:paraId="4A2A1196" w14:textId="77777777" w:rsidR="006C326D" w:rsidRPr="005C6FEF" w:rsidRDefault="002A023C" w:rsidP="004E112B">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w:t>
      </w:r>
      <w:r w:rsidR="006C326D" w:rsidRPr="005C6FEF">
        <w:rPr>
          <w:rFonts w:ascii="ＭＳ ゴシック" w:eastAsia="ＭＳ ゴシック" w:hAnsi="ＭＳ ゴシック" w:hint="eastAsia"/>
          <w:szCs w:val="21"/>
        </w:rPr>
        <w:t>配偶者特別控除</w:t>
      </w:r>
      <w:r w:rsidR="009D2996" w:rsidRPr="005C6FEF">
        <w:rPr>
          <w:rFonts w:ascii="ＭＳ ゴシック" w:eastAsia="ＭＳ ゴシック" w:hAnsi="ＭＳ ゴシック" w:hint="eastAsia"/>
          <w:szCs w:val="21"/>
        </w:rPr>
        <w:t xml:space="preserve">　</w:t>
      </w:r>
      <w:r w:rsidRPr="005C6FEF">
        <w:rPr>
          <w:rFonts w:ascii="ＭＳ ゴシック" w:eastAsia="ＭＳ ゴシック" w:hAnsi="ＭＳ ゴシック" w:hint="eastAsia"/>
          <w:szCs w:val="21"/>
        </w:rPr>
        <w:t>当該控除額（最高33万円）</w:t>
      </w:r>
    </w:p>
    <w:p w14:paraId="4AF1732B" w14:textId="77777777" w:rsidR="00053D95" w:rsidRPr="005C6FEF" w:rsidRDefault="00053D95" w:rsidP="003C7BD7">
      <w:pPr>
        <w:tabs>
          <w:tab w:val="left" w:pos="4830"/>
        </w:tabs>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・社会保険料</w:t>
      </w:r>
      <w:r w:rsidR="005A2B6F" w:rsidRPr="005C6FEF">
        <w:rPr>
          <w:rFonts w:ascii="ＭＳ ゴシック" w:eastAsia="ＭＳ ゴシック" w:hAnsi="ＭＳ ゴシック" w:hint="eastAsia"/>
          <w:szCs w:val="21"/>
        </w:rPr>
        <w:t>控除</w:t>
      </w:r>
      <w:r w:rsidRPr="005C6FEF">
        <w:rPr>
          <w:rFonts w:ascii="ＭＳ ゴシック" w:eastAsia="ＭＳ ゴシック" w:hAnsi="ＭＳ ゴシック" w:hint="eastAsia"/>
          <w:szCs w:val="21"/>
        </w:rPr>
        <w:t>（</w:t>
      </w:r>
      <w:r w:rsidR="00D5368E" w:rsidRPr="005C6FEF">
        <w:rPr>
          <w:rFonts w:ascii="ＭＳ ゴシック" w:eastAsia="ＭＳ ゴシック" w:hAnsi="ＭＳ ゴシック" w:hint="eastAsia"/>
          <w:szCs w:val="21"/>
        </w:rPr>
        <w:t>受給資格者</w:t>
      </w:r>
      <w:r w:rsidR="004E112B" w:rsidRPr="00F927B6">
        <w:rPr>
          <w:rFonts w:ascii="ＭＳ ゴシック" w:eastAsia="ＭＳ ゴシック" w:hAnsi="ＭＳ ゴシック" w:hint="eastAsia"/>
          <w:b/>
          <w:bCs/>
          <w:szCs w:val="21"/>
          <w:u w:val="double"/>
        </w:rPr>
        <w:t>本人</w:t>
      </w:r>
      <w:r w:rsidRPr="005C6FEF">
        <w:rPr>
          <w:rFonts w:ascii="ＭＳ ゴシック" w:eastAsia="ＭＳ ゴシック" w:hAnsi="ＭＳ ゴシック" w:hint="eastAsia"/>
          <w:szCs w:val="21"/>
        </w:rPr>
        <w:t>）</w:t>
      </w:r>
      <w:r w:rsidR="00D5368E" w:rsidRPr="005C6FEF">
        <w:rPr>
          <w:rFonts w:ascii="ＭＳ ゴシック" w:eastAsia="ＭＳ ゴシック" w:hAnsi="ＭＳ ゴシック" w:hint="eastAsia"/>
          <w:szCs w:val="21"/>
        </w:rPr>
        <w:tab/>
      </w:r>
      <w:r w:rsidRPr="005C6FEF">
        <w:rPr>
          <w:rFonts w:ascii="ＭＳ ゴシック" w:eastAsia="ＭＳ ゴシック" w:hAnsi="ＭＳ ゴシック" w:hint="eastAsia"/>
          <w:szCs w:val="21"/>
        </w:rPr>
        <w:t>当該控除額</w:t>
      </w:r>
    </w:p>
    <w:p w14:paraId="2BDC23FF" w14:textId="77777777" w:rsidR="00053D95" w:rsidRPr="005C6FEF" w:rsidRDefault="00BC391C" w:rsidP="00D5368E">
      <w:pPr>
        <w:tabs>
          <w:tab w:val="left" w:pos="5460"/>
        </w:tabs>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w:t>
      </w:r>
      <w:r w:rsidR="005A2B6F" w:rsidRPr="005C6FEF">
        <w:rPr>
          <w:rFonts w:ascii="ＭＳ ゴシック" w:eastAsia="ＭＳ ゴシック" w:hAnsi="ＭＳ ゴシック" w:hint="eastAsia"/>
          <w:szCs w:val="21"/>
        </w:rPr>
        <w:t>社会保険料相当額</w:t>
      </w:r>
      <w:r w:rsidR="00D5368E" w:rsidRPr="005C6FEF">
        <w:rPr>
          <w:rFonts w:ascii="ＭＳ ゴシック" w:eastAsia="ＭＳ ゴシック" w:hAnsi="ＭＳ ゴシック" w:hint="eastAsia"/>
          <w:szCs w:val="21"/>
        </w:rPr>
        <w:t>（</w:t>
      </w:r>
      <w:r w:rsidR="00D5368E" w:rsidRPr="00F927B6">
        <w:rPr>
          <w:rFonts w:ascii="ＭＳ ゴシック" w:eastAsia="ＭＳ ゴシック" w:hAnsi="ＭＳ ゴシック" w:hint="eastAsia"/>
          <w:b/>
          <w:bCs/>
          <w:szCs w:val="21"/>
          <w:u w:val="double"/>
        </w:rPr>
        <w:t>配偶者及び扶養義務者</w:t>
      </w:r>
      <w:r w:rsidR="00D5368E" w:rsidRPr="005C6FEF">
        <w:rPr>
          <w:rFonts w:ascii="ＭＳ ゴシック" w:eastAsia="ＭＳ ゴシック" w:hAnsi="ＭＳ ゴシック" w:hint="eastAsia"/>
          <w:szCs w:val="21"/>
        </w:rPr>
        <w:t>）</w:t>
      </w:r>
      <w:r w:rsidR="00D5368E" w:rsidRPr="005C6FEF">
        <w:rPr>
          <w:rFonts w:ascii="ＭＳ ゴシック" w:eastAsia="ＭＳ ゴシック" w:hAnsi="ＭＳ ゴシック" w:hint="eastAsia"/>
          <w:szCs w:val="21"/>
        </w:rPr>
        <w:tab/>
      </w:r>
      <w:r w:rsidR="004E112B" w:rsidRPr="005C6FEF">
        <w:rPr>
          <w:rFonts w:ascii="ＭＳ ゴシック" w:eastAsia="ＭＳ ゴシック" w:hAnsi="ＭＳ ゴシック" w:hint="eastAsia"/>
          <w:szCs w:val="21"/>
        </w:rPr>
        <w:t>80,000円</w:t>
      </w:r>
    </w:p>
    <w:p w14:paraId="39E536B4" w14:textId="77777777" w:rsidR="005876E2" w:rsidRDefault="004E112B" w:rsidP="003E593D">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・寡婦控除　270,000円</w:t>
      </w:r>
      <w:r w:rsidR="003E593D" w:rsidRPr="005C6FEF">
        <w:rPr>
          <w:rFonts w:ascii="ＭＳ ゴシック" w:eastAsia="ＭＳ ゴシック" w:hAnsi="ＭＳ ゴシック" w:hint="eastAsia"/>
          <w:szCs w:val="21"/>
        </w:rPr>
        <w:t xml:space="preserve">　　　　　　 </w:t>
      </w:r>
    </w:p>
    <w:p w14:paraId="375DAC47" w14:textId="21D66B75" w:rsidR="00517D0B" w:rsidRDefault="004A158A" w:rsidP="003E593D">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・ひとり親控除　350,000円</w:t>
      </w:r>
    </w:p>
    <w:p w14:paraId="6BACF6C2" w14:textId="7A36C69E" w:rsidR="005876E2" w:rsidRPr="005876E2" w:rsidRDefault="005876E2" w:rsidP="005876E2">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・勤労学生控除　　270,000円</w:t>
      </w:r>
      <w:r w:rsidRPr="005C6FEF">
        <w:rPr>
          <w:rFonts w:ascii="ＭＳ ゴシック" w:eastAsia="ＭＳ ゴシック" w:hAnsi="ＭＳ ゴシック" w:hint="eastAsia"/>
          <w:szCs w:val="21"/>
        </w:rPr>
        <w:tab/>
        <w:t xml:space="preserve">　　</w:t>
      </w:r>
    </w:p>
    <w:p w14:paraId="59AC167E" w14:textId="77777777" w:rsidR="005876E2" w:rsidRDefault="004E112B" w:rsidP="004E112B">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・障害者控除（※）270,000円</w:t>
      </w:r>
      <w:r w:rsidR="003E593D" w:rsidRPr="005C6FEF">
        <w:rPr>
          <w:rFonts w:ascii="ＭＳ ゴシック" w:eastAsia="ＭＳ ゴシック" w:hAnsi="ＭＳ ゴシック" w:hint="eastAsia"/>
          <w:szCs w:val="21"/>
        </w:rPr>
        <w:tab/>
      </w:r>
      <w:r w:rsidR="003C7BD7" w:rsidRPr="005C6FEF">
        <w:rPr>
          <w:rFonts w:ascii="ＭＳ ゴシック" w:eastAsia="ＭＳ ゴシック" w:hAnsi="ＭＳ ゴシック"/>
          <w:szCs w:val="21"/>
        </w:rPr>
        <w:t xml:space="preserve">   </w:t>
      </w:r>
      <w:r w:rsidR="003E593D" w:rsidRPr="005C6FEF">
        <w:rPr>
          <w:rFonts w:ascii="ＭＳ ゴシック" w:eastAsia="ＭＳ ゴシック" w:hAnsi="ＭＳ ゴシック"/>
          <w:szCs w:val="21"/>
        </w:rPr>
        <w:t xml:space="preserve"> </w:t>
      </w:r>
    </w:p>
    <w:p w14:paraId="1FA6F3F1" w14:textId="29707102" w:rsidR="004E112B" w:rsidRPr="005C6FEF" w:rsidRDefault="004E112B" w:rsidP="004E112B">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・特別障害者控除（※）400,000円</w:t>
      </w:r>
    </w:p>
    <w:p w14:paraId="62E9175A" w14:textId="77777777" w:rsidR="005F123E" w:rsidRPr="005C6FEF" w:rsidRDefault="005F123E" w:rsidP="004E112B">
      <w:pPr>
        <w:snapToGrid w:val="0"/>
        <w:ind w:leftChars="472" w:left="991"/>
        <w:rPr>
          <w:rFonts w:ascii="ＭＳ ゴシック" w:eastAsia="ＭＳ ゴシック" w:hAnsi="ＭＳ ゴシック"/>
          <w:szCs w:val="21"/>
        </w:rPr>
      </w:pPr>
      <w:r w:rsidRPr="005C6FEF">
        <w:rPr>
          <w:rFonts w:ascii="ＭＳ ゴシック" w:eastAsia="ＭＳ ゴシック" w:hAnsi="ＭＳ ゴシック" w:hint="eastAsia"/>
          <w:szCs w:val="21"/>
        </w:rPr>
        <w:t>・公共用地取得による土地代金等の特別控除(長期譲渡所得又は短期譲渡所得</w:t>
      </w:r>
      <w:r w:rsidR="00C25318" w:rsidRPr="005C6FEF">
        <w:rPr>
          <w:rFonts w:ascii="ＭＳ ゴシック" w:eastAsia="ＭＳ ゴシック" w:hAnsi="ＭＳ ゴシック" w:hint="eastAsia"/>
          <w:szCs w:val="21"/>
        </w:rPr>
        <w:t>)</w:t>
      </w:r>
      <w:r w:rsidR="00792DEE" w:rsidRPr="005C6FEF">
        <w:rPr>
          <w:rFonts w:ascii="ＭＳ ゴシック" w:eastAsia="ＭＳ ゴシック" w:hAnsi="ＭＳ ゴシック" w:hint="eastAsia"/>
          <w:szCs w:val="21"/>
        </w:rPr>
        <w:t xml:space="preserve">　 等</w:t>
      </w:r>
    </w:p>
    <w:p w14:paraId="2331B761" w14:textId="77777777" w:rsidR="00FD1DF6" w:rsidRPr="005C6FEF" w:rsidRDefault="0024021A" w:rsidP="005F123E">
      <w:pPr>
        <w:snapToGrid w:val="0"/>
        <w:ind w:leftChars="203" w:left="1136" w:rightChars="74" w:right="155" w:hangingChars="337" w:hanging="710"/>
        <w:rPr>
          <w:rFonts w:ascii="ＭＳ ゴシック" w:eastAsia="ＭＳ ゴシック" w:hAnsi="ＭＳ ゴシック"/>
          <w:b/>
          <w:sz w:val="12"/>
          <w:szCs w:val="12"/>
        </w:rPr>
      </w:pPr>
      <w:r w:rsidRPr="005C6FEF">
        <w:rPr>
          <w:rFonts w:ascii="ＭＳ ゴシック" w:eastAsia="ＭＳ ゴシック" w:hAnsi="ＭＳ ゴシック" w:hint="eastAsia"/>
          <w:b/>
          <w:szCs w:val="21"/>
        </w:rPr>
        <w:t xml:space="preserve">　</w:t>
      </w:r>
    </w:p>
    <w:p w14:paraId="4554DC5B" w14:textId="77777777" w:rsidR="00B25AC5" w:rsidRDefault="0024021A" w:rsidP="005F123E">
      <w:pPr>
        <w:snapToGrid w:val="0"/>
        <w:ind w:leftChars="203" w:left="1235" w:rightChars="74" w:right="155" w:hangingChars="337" w:hanging="809"/>
        <w:rPr>
          <w:rFonts w:ascii="ＭＳ ゴシック" w:eastAsia="ＭＳ ゴシック" w:hAnsi="ＭＳ ゴシック"/>
          <w:sz w:val="24"/>
        </w:rPr>
      </w:pPr>
      <w:r w:rsidRPr="005C6FEF">
        <w:rPr>
          <w:rFonts w:ascii="ＭＳ ゴシック" w:eastAsia="ＭＳ ゴシック" w:hAnsi="ＭＳ ゴシック" w:hint="eastAsia"/>
          <w:sz w:val="24"/>
        </w:rPr>
        <w:t xml:space="preserve">（※） </w:t>
      </w:r>
      <w:r w:rsidR="004E112B" w:rsidRPr="005C6FEF">
        <w:rPr>
          <w:rFonts w:ascii="ＭＳ ゴシック" w:eastAsia="ＭＳ ゴシック" w:hAnsi="ＭＳ ゴシック" w:hint="eastAsia"/>
          <w:sz w:val="24"/>
        </w:rPr>
        <w:t>障害者</w:t>
      </w:r>
      <w:r w:rsidR="00D5368E" w:rsidRPr="005C6FEF">
        <w:rPr>
          <w:rFonts w:ascii="ＭＳ ゴシック" w:eastAsia="ＭＳ ゴシック" w:hAnsi="ＭＳ ゴシック" w:hint="eastAsia"/>
          <w:sz w:val="24"/>
        </w:rPr>
        <w:t>・特別障害者</w:t>
      </w:r>
      <w:r w:rsidR="004E112B" w:rsidRPr="005C6FEF">
        <w:rPr>
          <w:rFonts w:ascii="ＭＳ ゴシック" w:eastAsia="ＭＳ ゴシック" w:hAnsi="ＭＳ ゴシック" w:hint="eastAsia"/>
          <w:sz w:val="24"/>
        </w:rPr>
        <w:t>控除について、</w:t>
      </w:r>
      <w:r w:rsidR="00C25318" w:rsidRPr="005C6FEF">
        <w:rPr>
          <w:rFonts w:ascii="ＭＳ ゴシック" w:eastAsia="ＭＳ ゴシック" w:hAnsi="ＭＳ ゴシック" w:hint="eastAsia"/>
          <w:sz w:val="24"/>
        </w:rPr>
        <w:t>受給資格者本人の所得から控除できるのは、同一生計</w:t>
      </w:r>
      <w:r w:rsidRPr="005C6FEF">
        <w:rPr>
          <w:rFonts w:ascii="ＭＳ ゴシック" w:eastAsia="ＭＳ ゴシック" w:hAnsi="ＭＳ ゴシック" w:hint="eastAsia"/>
          <w:sz w:val="24"/>
        </w:rPr>
        <w:t>配偶者又は扶養親族</w:t>
      </w:r>
      <w:r w:rsidR="00FD1DF6" w:rsidRPr="005C6FEF">
        <w:rPr>
          <w:rFonts w:ascii="ＭＳ ゴシック" w:eastAsia="ＭＳ ゴシック" w:hAnsi="ＭＳ ゴシック" w:hint="eastAsia"/>
          <w:sz w:val="24"/>
        </w:rPr>
        <w:t>が障害者又は特別障害者である場合</w:t>
      </w:r>
      <w:r w:rsidRPr="005C6FEF">
        <w:rPr>
          <w:rFonts w:ascii="ＭＳ ゴシック" w:eastAsia="ＭＳ ゴシック" w:hAnsi="ＭＳ ゴシック" w:hint="eastAsia"/>
          <w:sz w:val="24"/>
        </w:rPr>
        <w:t>に限</w:t>
      </w:r>
      <w:r w:rsidR="00D5368E" w:rsidRPr="005C6FEF">
        <w:rPr>
          <w:rFonts w:ascii="ＭＳ ゴシック" w:eastAsia="ＭＳ ゴシック" w:hAnsi="ＭＳ ゴシック" w:hint="eastAsia"/>
          <w:sz w:val="24"/>
        </w:rPr>
        <w:t>ります。</w:t>
      </w:r>
    </w:p>
    <w:p w14:paraId="3578A502" w14:textId="77777777" w:rsidR="00762E6B" w:rsidRDefault="00762E6B" w:rsidP="005F123E">
      <w:pPr>
        <w:snapToGrid w:val="0"/>
        <w:ind w:leftChars="203" w:left="1235" w:rightChars="74" w:right="155" w:hangingChars="337" w:hanging="809"/>
        <w:rPr>
          <w:rFonts w:ascii="ＭＳ ゴシック" w:eastAsia="ＭＳ ゴシック" w:hAnsi="ＭＳ ゴシック"/>
          <w:sz w:val="24"/>
        </w:rPr>
      </w:pPr>
    </w:p>
    <w:p w14:paraId="639659E9" w14:textId="2E9C6EE5" w:rsidR="00592DFF" w:rsidRPr="00DC25B3" w:rsidRDefault="00762E6B" w:rsidP="00762E6B">
      <w:pPr>
        <w:snapToGrid w:val="0"/>
        <w:ind w:leftChars="603" w:left="1266" w:rightChars="74" w:right="155"/>
        <w:rPr>
          <w:rFonts w:ascii="ＭＳ ゴシック" w:eastAsia="ＭＳ ゴシック" w:hAnsi="ＭＳ ゴシック"/>
          <w:color w:val="FF0000"/>
          <w:sz w:val="24"/>
        </w:rPr>
      </w:pPr>
      <w:r w:rsidRPr="00DC25B3">
        <w:rPr>
          <w:rFonts w:ascii="ＭＳ ゴシック" w:eastAsia="ＭＳ ゴシック" w:hAnsi="ＭＳ ゴシック" w:hint="eastAsia"/>
          <w:color w:val="FF0000"/>
          <w:sz w:val="24"/>
        </w:rPr>
        <w:t>令和８年８月支給分以降の手当について、特定親族特別控除が適用されます。</w:t>
      </w:r>
    </w:p>
    <w:p w14:paraId="26779B52" w14:textId="0CA25B8B" w:rsidR="00762E6B" w:rsidRPr="00DC25B3" w:rsidRDefault="00762E6B" w:rsidP="00762E6B">
      <w:pPr>
        <w:snapToGrid w:val="0"/>
        <w:ind w:leftChars="603" w:left="1266" w:rightChars="74" w:right="155"/>
        <w:rPr>
          <w:rFonts w:ascii="ＭＳ ゴシック" w:eastAsia="ＭＳ ゴシック" w:hAnsi="ＭＳ ゴシック"/>
          <w:color w:val="FF0000"/>
          <w:sz w:val="24"/>
        </w:rPr>
      </w:pPr>
      <w:r w:rsidRPr="00DC25B3">
        <w:rPr>
          <w:rFonts w:ascii="ＭＳ ゴシック" w:eastAsia="ＭＳ ゴシック" w:hAnsi="ＭＳ ゴシック" w:hint="eastAsia"/>
          <w:color w:val="FF0000"/>
          <w:sz w:val="24"/>
        </w:rPr>
        <w:t>（住民税の特定親族特別控除）</w:t>
      </w:r>
    </w:p>
    <w:p w14:paraId="236A23C7" w14:textId="1F7FAFB5" w:rsidR="00762E6B" w:rsidRPr="00DC25B3" w:rsidRDefault="00762E6B" w:rsidP="00762E6B">
      <w:pPr>
        <w:snapToGrid w:val="0"/>
        <w:ind w:leftChars="603" w:left="1266" w:rightChars="74" w:right="155"/>
        <w:rPr>
          <w:rFonts w:ascii="ＭＳ ゴシック" w:eastAsia="ＭＳ ゴシック" w:hAnsi="ＭＳ ゴシック"/>
          <w:color w:val="FF0000"/>
          <w:sz w:val="24"/>
        </w:rPr>
      </w:pPr>
      <w:r w:rsidRPr="00DC25B3">
        <w:rPr>
          <w:rFonts w:ascii="ＭＳ ゴシック" w:eastAsia="ＭＳ ゴシック" w:hAnsi="ＭＳ ゴシック" w:hint="eastAsia"/>
          <w:color w:val="FF0000"/>
          <w:sz w:val="24"/>
        </w:rPr>
        <w:t>生計を一にする年齢19 歳以上23 歳未満の大学生年代の子等の合計所得金額が58 万円超123 万円以下（特定親族）の場合、親等は新たに特定親族特別控除が受けられます。</w:t>
      </w:r>
    </w:p>
    <w:p w14:paraId="469BE70C" w14:textId="77777777" w:rsidR="00762E6B" w:rsidRDefault="00762E6B">
      <w:pPr>
        <w:rPr>
          <w:rFonts w:ascii="HG丸ｺﾞｼｯｸM-PRO" w:eastAsia="HG丸ｺﾞｼｯｸM-PRO"/>
          <w:sz w:val="22"/>
          <w:szCs w:val="22"/>
        </w:rPr>
      </w:pPr>
    </w:p>
    <w:p w14:paraId="1A042B18" w14:textId="2BD4F009" w:rsidR="007C155F" w:rsidRDefault="00FF6158">
      <w:pPr>
        <w:rPr>
          <w:rFonts w:ascii="HG丸ｺﾞｼｯｸM-PRO" w:eastAsia="HG丸ｺﾞｼｯｸM-PRO"/>
          <w:sz w:val="22"/>
          <w:szCs w:val="22"/>
        </w:rPr>
      </w:pPr>
      <w:r>
        <w:rPr>
          <w:noProof/>
        </w:rPr>
        <w:lastRenderedPageBreak/>
        <mc:AlternateContent>
          <mc:Choice Requires="wps">
            <w:drawing>
              <wp:anchor distT="0" distB="0" distL="114300" distR="114300" simplePos="0" relativeHeight="251648000" behindDoc="0" locked="0" layoutInCell="1" allowOverlap="1" wp14:anchorId="6D3935AA" wp14:editId="4FF958EA">
                <wp:simplePos x="0" y="0"/>
                <wp:positionH relativeFrom="column">
                  <wp:posOffset>6350</wp:posOffset>
                </wp:positionH>
                <wp:positionV relativeFrom="paragraph">
                  <wp:posOffset>186690</wp:posOffset>
                </wp:positionV>
                <wp:extent cx="2703830" cy="342900"/>
                <wp:effectExtent l="0" t="0" r="77470" b="76200"/>
                <wp:wrapNone/>
                <wp:docPr id="7" name="四角形: 角を丸くす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830" cy="342900"/>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309975D0" w14:textId="77777777" w:rsidR="00A32033" w:rsidRPr="000869A1" w:rsidRDefault="00A32033" w:rsidP="007C155F">
                            <w:pPr>
                              <w:rPr>
                                <w:b/>
                                <w:bCs/>
                                <w:sz w:val="24"/>
                              </w:rPr>
                            </w:pPr>
                            <w:r w:rsidRPr="000869A1">
                              <w:rPr>
                                <w:rFonts w:ascii="HG丸ｺﾞｼｯｸM-PRO" w:eastAsia="HG丸ｺﾞｼｯｸM-PRO" w:hint="eastAsia"/>
                                <w:b/>
                                <w:bCs/>
                                <w:sz w:val="24"/>
                              </w:rPr>
                              <w:t>５　手当を受けている方の届け出</w:t>
                            </w:r>
                          </w:p>
                        </w:txbxContent>
                      </wps:txbx>
                      <wps:bodyPr rot="0" vert="horz" wrap="square" lIns="5760" tIns="5400" rIns="5760" bIns="18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3935AA" id="四角形: 角を丸くする 7" o:spid="_x0000_s1045" style="position:absolute;left:0;text-align:left;margin-left:.5pt;margin-top:14.7pt;width:212.9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">
                <v:shadow on="t" opacity=".5" offset="6pt,6pt"/>
                <v:textbox inset=".16mm,.15mm,.16mm,.05mm">
                  <w:txbxContent>
                    <w:p w14:paraId="309975D0" w14:textId="77777777" w:rsidR="00A32033" w:rsidRPr="000869A1" w:rsidRDefault="00A32033" w:rsidP="007C155F">
                      <w:pPr>
                        <w:rPr>
                          <w:b/>
                          <w:bCs/>
                          <w:sz w:val="24"/>
                        </w:rPr>
                      </w:pPr>
                      <w:r w:rsidRPr="000869A1">
                        <w:rPr>
                          <w:rFonts w:ascii="HG丸ｺﾞｼｯｸM-PRO" w:eastAsia="HG丸ｺﾞｼｯｸM-PRO" w:hint="eastAsia"/>
                          <w:b/>
                          <w:bCs/>
                          <w:sz w:val="24"/>
                        </w:rPr>
                        <w:t>５　手当を受けている方の届け出</w:t>
                      </w:r>
                    </w:p>
                  </w:txbxContent>
                </v:textbox>
              </v:roundrect>
            </w:pict>
          </mc:Fallback>
        </mc:AlternateContent>
      </w:r>
    </w:p>
    <w:p w14:paraId="2CF5FD54" w14:textId="2DAE3246" w:rsidR="007C155F" w:rsidRDefault="00FF6158">
      <w:pPr>
        <w:rPr>
          <w:rFonts w:ascii="HG丸ｺﾞｼｯｸM-PRO" w:eastAsia="HG丸ｺﾞｼｯｸM-PRO"/>
          <w:sz w:val="22"/>
          <w:szCs w:val="22"/>
        </w:rPr>
      </w:pPr>
      <w:r>
        <w:rPr>
          <w:noProof/>
        </w:rPr>
        <mc:AlternateContent>
          <mc:Choice Requires="wps">
            <w:drawing>
              <wp:anchor distT="0" distB="0" distL="114300" distR="114300" simplePos="0" relativeHeight="251660288" behindDoc="0" locked="0" layoutInCell="1" allowOverlap="1" wp14:anchorId="79A48F6D" wp14:editId="4368FC91">
                <wp:simplePos x="0" y="0"/>
                <wp:positionH relativeFrom="column">
                  <wp:posOffset>2938780</wp:posOffset>
                </wp:positionH>
                <wp:positionV relativeFrom="paragraph">
                  <wp:posOffset>25400</wp:posOffset>
                </wp:positionV>
                <wp:extent cx="3438525" cy="276225"/>
                <wp:effectExtent l="0" t="0" r="9525" b="952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76225"/>
                        </a:xfrm>
                        <a:prstGeom prst="rect">
                          <a:avLst/>
                        </a:prstGeom>
                        <a:solidFill>
                          <a:srgbClr val="FFFFFF"/>
                        </a:solidFill>
                        <a:ln w="6350">
                          <a:solidFill>
                            <a:srgbClr val="000000"/>
                          </a:solidFill>
                          <a:prstDash val="dash"/>
                          <a:miter lim="800000"/>
                          <a:headEnd/>
                          <a:tailEnd/>
                        </a:ln>
                      </wps:spPr>
                      <wps:txbx>
                        <w:txbxContent>
                          <w:p w14:paraId="40E41888" w14:textId="77777777" w:rsidR="00A32033" w:rsidRPr="008E18EC" w:rsidRDefault="00A32033" w:rsidP="00084B0B">
                            <w:pPr>
                              <w:rPr>
                                <w:rFonts w:ascii="ＭＳ 明朝" w:hAnsi="ＭＳ 明朝"/>
                                <w:sz w:val="20"/>
                                <w:szCs w:val="20"/>
                              </w:rPr>
                            </w:pPr>
                            <w:r w:rsidRPr="008E18EC">
                              <w:rPr>
                                <w:rFonts w:ascii="ＭＳ 明朝" w:hAnsi="ＭＳ 明朝" w:hint="eastAsia"/>
                                <w:sz w:val="20"/>
                                <w:szCs w:val="20"/>
                              </w:rPr>
                              <w:t>〈</w:t>
                            </w:r>
                            <w:r>
                              <w:rPr>
                                <w:rFonts w:ascii="ＭＳ 明朝" w:hAnsi="ＭＳ 明朝" w:hint="eastAsia"/>
                                <w:sz w:val="20"/>
                                <w:szCs w:val="20"/>
                              </w:rPr>
                              <w:t>法第35条（旧法第35条）、省令</w:t>
                            </w:r>
                            <w:r w:rsidRPr="008E18EC">
                              <w:rPr>
                                <w:rFonts w:ascii="ＭＳ 明朝" w:hAnsi="ＭＳ 明朝" w:hint="eastAsia"/>
                                <w:sz w:val="20"/>
                                <w:szCs w:val="20"/>
                              </w:rPr>
                              <w:t>第</w:t>
                            </w:r>
                            <w:r>
                              <w:rPr>
                                <w:rFonts w:ascii="ＭＳ 明朝" w:hAnsi="ＭＳ 明朝" w:hint="eastAsia"/>
                                <w:sz w:val="20"/>
                                <w:szCs w:val="20"/>
                              </w:rPr>
                              <w:t>５～13</w:t>
                            </w:r>
                            <w:r w:rsidRPr="008E18EC">
                              <w:rPr>
                                <w:rFonts w:ascii="ＭＳ 明朝" w:hAnsi="ＭＳ 明朝" w:hint="eastAsia"/>
                                <w:sz w:val="20"/>
                                <w:szCs w:val="20"/>
                              </w:rPr>
                              <w:t>条（</w:t>
                            </w:r>
                            <w:r>
                              <w:rPr>
                                <w:rFonts w:ascii="ＭＳ 明朝" w:hAnsi="ＭＳ 明朝" w:hint="eastAsia"/>
                                <w:sz w:val="20"/>
                                <w:szCs w:val="20"/>
                              </w:rPr>
                              <w:t>省令第16条</w:t>
                            </w:r>
                            <w:r w:rsidRPr="008E18EC">
                              <w:rPr>
                                <w:rFonts w:ascii="ＭＳ 明朝" w:hAnsi="ＭＳ 明朝" w:hint="eastAsia"/>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48F6D" id="テキスト ボックス 6" o:spid="_x0000_s1046" type="#_x0000_t202" style="position:absolute;left:0;text-align:left;margin-left:231.4pt;margin-top:2pt;width:270.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" strokeweight=".5pt">
                <v:stroke dashstyle="dash"/>
                <v:textbox inset="0,0,0,0">
                  <w:txbxContent>
                    <w:p w14:paraId="40E41888" w14:textId="77777777" w:rsidR="00A32033" w:rsidRPr="008E18EC" w:rsidRDefault="00A32033" w:rsidP="00084B0B">
                      <w:pPr>
                        <w:rPr>
                          <w:rFonts w:ascii="ＭＳ 明朝" w:hAnsi="ＭＳ 明朝"/>
                          <w:sz w:val="20"/>
                          <w:szCs w:val="20"/>
                        </w:rPr>
                      </w:pPr>
                      <w:r w:rsidRPr="008E18EC">
                        <w:rPr>
                          <w:rFonts w:ascii="ＭＳ 明朝" w:hAnsi="ＭＳ 明朝" w:hint="eastAsia"/>
                          <w:sz w:val="20"/>
                          <w:szCs w:val="20"/>
                        </w:rPr>
                        <w:t>〈</w:t>
                      </w:r>
                      <w:r>
                        <w:rPr>
                          <w:rFonts w:ascii="ＭＳ 明朝" w:hAnsi="ＭＳ 明朝" w:hint="eastAsia"/>
                          <w:sz w:val="20"/>
                          <w:szCs w:val="20"/>
                        </w:rPr>
                        <w:t>法第35条（旧法第35条）、省令</w:t>
                      </w:r>
                      <w:r w:rsidRPr="008E18EC">
                        <w:rPr>
                          <w:rFonts w:ascii="ＭＳ 明朝" w:hAnsi="ＭＳ 明朝" w:hint="eastAsia"/>
                          <w:sz w:val="20"/>
                          <w:szCs w:val="20"/>
                        </w:rPr>
                        <w:t>第</w:t>
                      </w:r>
                      <w:r>
                        <w:rPr>
                          <w:rFonts w:ascii="ＭＳ 明朝" w:hAnsi="ＭＳ 明朝" w:hint="eastAsia"/>
                          <w:sz w:val="20"/>
                          <w:szCs w:val="20"/>
                        </w:rPr>
                        <w:t>５～13</w:t>
                      </w:r>
                      <w:r w:rsidRPr="008E18EC">
                        <w:rPr>
                          <w:rFonts w:ascii="ＭＳ 明朝" w:hAnsi="ＭＳ 明朝" w:hint="eastAsia"/>
                          <w:sz w:val="20"/>
                          <w:szCs w:val="20"/>
                        </w:rPr>
                        <w:t>条（</w:t>
                      </w:r>
                      <w:r>
                        <w:rPr>
                          <w:rFonts w:ascii="ＭＳ 明朝" w:hAnsi="ＭＳ 明朝" w:hint="eastAsia"/>
                          <w:sz w:val="20"/>
                          <w:szCs w:val="20"/>
                        </w:rPr>
                        <w:t>省令第16条</w:t>
                      </w:r>
                      <w:r w:rsidRPr="008E18EC">
                        <w:rPr>
                          <w:rFonts w:ascii="ＭＳ 明朝" w:hAnsi="ＭＳ 明朝" w:hint="eastAsia"/>
                          <w:sz w:val="20"/>
                          <w:szCs w:val="20"/>
                        </w:rPr>
                        <w:t>）〉</w:t>
                      </w:r>
                    </w:p>
                  </w:txbxContent>
                </v:textbox>
              </v:shape>
            </w:pict>
          </mc:Fallback>
        </mc:AlternateContent>
      </w:r>
    </w:p>
    <w:p w14:paraId="74044F89" w14:textId="77777777" w:rsidR="00084B0B" w:rsidRPr="004227A0" w:rsidRDefault="00084B0B" w:rsidP="00967058">
      <w:pPr>
        <w:ind w:firstLine="220"/>
        <w:rPr>
          <w:rFonts w:ascii="HG丸ｺﾞｼｯｸM-PRO" w:eastAsia="HG丸ｺﾞｼｯｸM-PRO"/>
          <w:sz w:val="12"/>
          <w:szCs w:val="12"/>
        </w:rPr>
      </w:pPr>
    </w:p>
    <w:p w14:paraId="646C3AAC" w14:textId="77777777" w:rsidR="008E5C1B" w:rsidRPr="005C6FEF" w:rsidRDefault="00EA194B" w:rsidP="008E5C1B">
      <w:pPr>
        <w:ind w:firstLine="220"/>
        <w:rPr>
          <w:rFonts w:ascii="ＭＳ ゴシック" w:eastAsia="ＭＳ ゴシック" w:hAnsi="ＭＳ ゴシック"/>
          <w:sz w:val="16"/>
          <w:szCs w:val="16"/>
        </w:rPr>
      </w:pPr>
      <w:r w:rsidRPr="002A55FC">
        <w:rPr>
          <w:rFonts w:ascii="ＭＳ ゴシック" w:eastAsia="ＭＳ ゴシック" w:hAnsi="ＭＳ ゴシック" w:hint="eastAsia"/>
          <w:sz w:val="24"/>
        </w:rPr>
        <w:t>手当を受給している方は、</w:t>
      </w:r>
      <w:r w:rsidRPr="002A55FC">
        <w:rPr>
          <w:rFonts w:ascii="ＭＳ ゴシック" w:eastAsia="ＭＳ ゴシック" w:hAnsi="ＭＳ ゴシック" w:hint="eastAsia"/>
          <w:sz w:val="24"/>
          <w:u w:val="wave"/>
        </w:rPr>
        <w:t>次のような場合</w:t>
      </w:r>
      <w:r w:rsidR="00E87573" w:rsidRPr="005C6FEF">
        <w:rPr>
          <w:rFonts w:ascii="ＭＳ ゴシック" w:eastAsia="ＭＳ ゴシック" w:hAnsi="ＭＳ ゴシック" w:hint="eastAsia"/>
          <w:sz w:val="24"/>
        </w:rPr>
        <w:t>には、それぞれの書類を</w:t>
      </w:r>
      <w:r w:rsidRPr="005C6FEF">
        <w:rPr>
          <w:rFonts w:ascii="ＭＳ ゴシック" w:eastAsia="ＭＳ ゴシック" w:hAnsi="ＭＳ ゴシック" w:hint="eastAsia"/>
          <w:sz w:val="24"/>
        </w:rPr>
        <w:t>忘れずに市役所又は町村役場に届け出てください。</w:t>
      </w:r>
    </w:p>
    <w:p w14:paraId="2713B4B9" w14:textId="77777777" w:rsidR="00EA194B" w:rsidRPr="002A55FC" w:rsidRDefault="00E35511" w:rsidP="00E9564E">
      <w:pPr>
        <w:ind w:firstLine="240"/>
        <w:rPr>
          <w:rFonts w:ascii="ＭＳ ゴシック" w:eastAsia="ＭＳ ゴシック" w:hAnsi="ＭＳ ゴシック"/>
          <w:b/>
          <w:sz w:val="24"/>
        </w:rPr>
      </w:pPr>
      <w:r w:rsidRPr="002A55FC">
        <w:rPr>
          <w:rFonts w:ascii="ＭＳ ゴシック" w:eastAsia="ＭＳ ゴシック" w:hAnsi="ＭＳ ゴシック" w:hint="eastAsia"/>
          <w:b/>
          <w:sz w:val="24"/>
          <w:u w:val="wave"/>
        </w:rPr>
        <w:t>◇</w:t>
      </w:r>
      <w:r w:rsidR="00EA194B" w:rsidRPr="002A55FC">
        <w:rPr>
          <w:rFonts w:ascii="ＭＳ ゴシック" w:eastAsia="ＭＳ ゴシック" w:hAnsi="ＭＳ ゴシック" w:hint="eastAsia"/>
          <w:b/>
          <w:sz w:val="24"/>
          <w:u w:val="wave"/>
        </w:rPr>
        <w:t>受給資格がなくなった時</w:t>
      </w:r>
      <w:r w:rsidR="000B28B1" w:rsidRPr="002A55FC">
        <w:rPr>
          <w:rFonts w:ascii="ＭＳ ゴシック" w:eastAsia="ＭＳ ゴシック" w:hAnsi="ＭＳ ゴシック" w:hint="eastAsia"/>
          <w:b/>
          <w:sz w:val="24"/>
        </w:rPr>
        <w:t>････</w:t>
      </w:r>
      <w:r w:rsidR="00EA194B" w:rsidRPr="00930610">
        <w:rPr>
          <w:rFonts w:ascii="ＭＳ ゴシック" w:eastAsia="ＭＳ ゴシック" w:hAnsi="ＭＳ ゴシック" w:hint="eastAsia"/>
          <w:b/>
          <w:sz w:val="24"/>
          <w:bdr w:val="single" w:sz="4" w:space="0" w:color="auto"/>
        </w:rPr>
        <w:t>受給資格喪失届</w:t>
      </w:r>
    </w:p>
    <w:p w14:paraId="3A08E7B0" w14:textId="0568416A" w:rsidR="00B70731" w:rsidRPr="000B28B1" w:rsidRDefault="00FF6158" w:rsidP="00803F4F">
      <w:pPr>
        <w:ind w:firstLineChars="200" w:firstLine="420"/>
        <w:rPr>
          <w:rFonts w:ascii="HG丸ｺﾞｼｯｸM-PRO" w:eastAsia="HG丸ｺﾞｼｯｸM-PRO"/>
          <w:sz w:val="24"/>
        </w:rPr>
      </w:pPr>
      <w:r>
        <w:rPr>
          <w:noProof/>
        </w:rPr>
        <mc:AlternateContent>
          <mc:Choice Requires="wps">
            <w:drawing>
              <wp:anchor distT="0" distB="0" distL="114300" distR="114300" simplePos="0" relativeHeight="251665408" behindDoc="0" locked="0" layoutInCell="1" allowOverlap="1" wp14:anchorId="4D866069" wp14:editId="41A58190">
                <wp:simplePos x="0" y="0"/>
                <wp:positionH relativeFrom="column">
                  <wp:posOffset>2808605</wp:posOffset>
                </wp:positionH>
                <wp:positionV relativeFrom="paragraph">
                  <wp:posOffset>225425</wp:posOffset>
                </wp:positionV>
                <wp:extent cx="3665855" cy="207010"/>
                <wp:effectExtent l="0" t="0" r="0" b="254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855" cy="207010"/>
                        </a:xfrm>
                        <a:prstGeom prst="rect">
                          <a:avLst/>
                        </a:prstGeom>
                        <a:solidFill>
                          <a:srgbClr val="FFFFFF"/>
                        </a:solidFill>
                        <a:ln w="6350">
                          <a:solidFill>
                            <a:srgbClr val="000000"/>
                          </a:solidFill>
                          <a:prstDash val="dash"/>
                          <a:miter lim="800000"/>
                          <a:headEnd/>
                          <a:tailEnd/>
                        </a:ln>
                      </wps:spPr>
                      <wps:txbx>
                        <w:txbxContent>
                          <w:p w14:paraId="24BF74D0" w14:textId="77777777" w:rsidR="00A32033" w:rsidRPr="004227A0" w:rsidRDefault="00A32033" w:rsidP="00334AC3">
                            <w:pPr>
                              <w:rPr>
                                <w:rFonts w:ascii="ＭＳ 明朝" w:hAnsi="ＭＳ 明朝"/>
                                <w:sz w:val="18"/>
                                <w:szCs w:val="18"/>
                              </w:rPr>
                            </w:pPr>
                            <w:r w:rsidRPr="004227A0">
                              <w:rPr>
                                <w:rFonts w:ascii="ＭＳ 明朝" w:hAnsi="ＭＳ 明朝" w:hint="eastAsia"/>
                                <w:sz w:val="18"/>
                                <w:szCs w:val="18"/>
                              </w:rPr>
                              <w:t>〈法第17条ただし書き、令第１条の２（令第６条）、省令第１条〉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866069" id="テキスト ボックス 5" o:spid="_x0000_s1047" type="#_x0000_t202" style="position:absolute;left:0;text-align:left;margin-left:221.15pt;margin-top:17.75pt;width:288.6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" strokeweight=".5pt">
                <v:stroke dashstyle="dash"/>
                <v:textbox inset="0,0,0,0">
                  <w:txbxContent>
                    <w:p w14:paraId="24BF74D0" w14:textId="77777777" w:rsidR="00A32033" w:rsidRPr="004227A0" w:rsidRDefault="00A32033" w:rsidP="00334AC3">
                      <w:pPr>
                        <w:rPr>
                          <w:rFonts w:ascii="ＭＳ 明朝" w:hAnsi="ＭＳ 明朝"/>
                          <w:sz w:val="18"/>
                          <w:szCs w:val="18"/>
                        </w:rPr>
                      </w:pPr>
                      <w:r w:rsidRPr="004227A0">
                        <w:rPr>
                          <w:rFonts w:ascii="ＭＳ 明朝" w:hAnsi="ＭＳ 明朝" w:hint="eastAsia"/>
                          <w:sz w:val="18"/>
                          <w:szCs w:val="18"/>
                        </w:rPr>
                        <w:t>〈法第17条ただし書き、令第１条の２（令第６条）、省令第１条〉</w:t>
                      </w:r>
                    </w:p>
                  </w:txbxContent>
                </v:textbox>
              </v:shape>
            </w:pict>
          </mc:Fallback>
        </mc:AlternateContent>
      </w:r>
      <w:r w:rsidR="00B70731" w:rsidRPr="002A55FC">
        <w:rPr>
          <w:rFonts w:ascii="ＭＳ ゴシック" w:eastAsia="ＭＳ ゴシック" w:hAnsi="ＭＳ ゴシック" w:hint="eastAsia"/>
          <w:sz w:val="24"/>
        </w:rPr>
        <w:t>次のような場合は受給資格がなくなります</w:t>
      </w:r>
      <w:r w:rsidR="00B70731" w:rsidRPr="000B28B1">
        <w:rPr>
          <w:rFonts w:ascii="HG丸ｺﾞｼｯｸM-PRO" w:eastAsia="HG丸ｺﾞｼｯｸM-PRO" w:hint="eastAsia"/>
          <w:sz w:val="24"/>
        </w:rPr>
        <w:t>。</w:t>
      </w:r>
    </w:p>
    <w:p w14:paraId="02AD138C" w14:textId="77777777" w:rsidR="00FD1575" w:rsidRPr="002A55FC" w:rsidRDefault="00FD1575" w:rsidP="00803F4F">
      <w:pPr>
        <w:ind w:firstLineChars="200" w:firstLine="482"/>
        <w:rPr>
          <w:rFonts w:ascii="ＭＳ ゴシック" w:eastAsia="ＭＳ ゴシック" w:hAnsi="ＭＳ ゴシック"/>
          <w:b/>
          <w:sz w:val="24"/>
        </w:rPr>
      </w:pPr>
      <w:r w:rsidRPr="002A55FC">
        <w:rPr>
          <w:rFonts w:ascii="ＭＳ ゴシック" w:eastAsia="ＭＳ ゴシック" w:hAnsi="ＭＳ ゴシック" w:hint="eastAsia"/>
          <w:b/>
          <w:sz w:val="24"/>
        </w:rPr>
        <w:t>《障害児福祉手当》</w:t>
      </w:r>
    </w:p>
    <w:p w14:paraId="44D395B6" w14:textId="77777777" w:rsidR="00B6152E" w:rsidRPr="002A55FC" w:rsidRDefault="00B6152E" w:rsidP="00B6152E">
      <w:pPr>
        <w:numPr>
          <w:ilvl w:val="0"/>
          <w:numId w:val="4"/>
        </w:numPr>
        <w:rPr>
          <w:rFonts w:ascii="ＭＳ ゴシック" w:eastAsia="ＭＳ ゴシック" w:hAnsi="ＭＳ ゴシック"/>
          <w:sz w:val="24"/>
        </w:rPr>
      </w:pPr>
      <w:r w:rsidRPr="002A55FC">
        <w:rPr>
          <w:rFonts w:ascii="ＭＳ ゴシック" w:eastAsia="ＭＳ ゴシック" w:hAnsi="ＭＳ ゴシック" w:hint="eastAsia"/>
          <w:sz w:val="24"/>
        </w:rPr>
        <w:t>障</w:t>
      </w:r>
      <w:r w:rsidR="00A90AB5" w:rsidRPr="002A55FC">
        <w:rPr>
          <w:rFonts w:ascii="ＭＳ ゴシック" w:eastAsia="ＭＳ ゴシック" w:hAnsi="ＭＳ ゴシック" w:hint="eastAsia"/>
          <w:sz w:val="24"/>
        </w:rPr>
        <w:t>害を支給事由とする年金を受けることができるようになったとき</w:t>
      </w:r>
    </w:p>
    <w:p w14:paraId="04233546" w14:textId="77777777" w:rsidR="00FD1575" w:rsidRPr="002A55FC" w:rsidRDefault="0026352A" w:rsidP="00B6152E">
      <w:pPr>
        <w:numPr>
          <w:ilvl w:val="0"/>
          <w:numId w:val="4"/>
        </w:numPr>
        <w:rPr>
          <w:rFonts w:ascii="ＭＳ ゴシック" w:eastAsia="ＭＳ ゴシック" w:hAnsi="ＭＳ ゴシック"/>
          <w:sz w:val="24"/>
        </w:rPr>
      </w:pPr>
      <w:r w:rsidRPr="002A55FC">
        <w:rPr>
          <w:rFonts w:ascii="ＭＳ ゴシック" w:eastAsia="ＭＳ ゴシック" w:hAnsi="ＭＳ ゴシック" w:hint="eastAsia"/>
          <w:sz w:val="24"/>
        </w:rPr>
        <w:t>障害児入所施設</w:t>
      </w:r>
      <w:r w:rsidR="00936A79" w:rsidRPr="002A55FC">
        <w:rPr>
          <w:rFonts w:ascii="ＭＳ ゴシック" w:eastAsia="ＭＳ ゴシック" w:hAnsi="ＭＳ ゴシック" w:hint="eastAsia"/>
          <w:sz w:val="24"/>
        </w:rPr>
        <w:t>などの</w:t>
      </w:r>
      <w:r w:rsidR="00B6152E" w:rsidRPr="002A55FC">
        <w:rPr>
          <w:rFonts w:ascii="ＭＳ ゴシック" w:eastAsia="ＭＳ ゴシック" w:hAnsi="ＭＳ ゴシック" w:hint="eastAsia"/>
          <w:sz w:val="24"/>
        </w:rPr>
        <w:t>施設</w:t>
      </w:r>
      <w:r w:rsidR="00A90AB5" w:rsidRPr="002A55FC">
        <w:rPr>
          <w:rFonts w:ascii="ＭＳ ゴシック" w:eastAsia="ＭＳ ゴシック" w:hAnsi="ＭＳ ゴシック" w:hint="eastAsia"/>
          <w:sz w:val="24"/>
        </w:rPr>
        <w:t>に入所したとき</w:t>
      </w:r>
    </w:p>
    <w:p w14:paraId="55BF73DA" w14:textId="77777777" w:rsidR="00B6152E" w:rsidRPr="002A55FC" w:rsidRDefault="00B6152E" w:rsidP="00B6152E">
      <w:pPr>
        <w:numPr>
          <w:ilvl w:val="0"/>
          <w:numId w:val="4"/>
        </w:numPr>
        <w:rPr>
          <w:rFonts w:ascii="ＭＳ ゴシック" w:eastAsia="ＭＳ ゴシック" w:hAnsi="ＭＳ ゴシック"/>
          <w:sz w:val="24"/>
        </w:rPr>
      </w:pPr>
      <w:r w:rsidRPr="002A55FC">
        <w:rPr>
          <w:rFonts w:ascii="ＭＳ ゴシック" w:eastAsia="ＭＳ ゴシック" w:hAnsi="ＭＳ ゴシック" w:hint="eastAsia"/>
          <w:sz w:val="24"/>
        </w:rPr>
        <w:t>20歳に達したとき</w:t>
      </w:r>
    </w:p>
    <w:p w14:paraId="2CCC5F98" w14:textId="000EF278" w:rsidR="00E35511" w:rsidRPr="002A55FC" w:rsidRDefault="00FF6158" w:rsidP="00803F4F">
      <w:pPr>
        <w:ind w:firstLineChars="200" w:firstLine="420"/>
        <w:rPr>
          <w:rFonts w:ascii="ＭＳ ゴシック" w:eastAsia="ＭＳ ゴシック" w:hAnsi="ＭＳ ゴシック"/>
          <w:b/>
          <w:sz w:val="24"/>
        </w:rPr>
      </w:pPr>
      <w:r>
        <w:rPr>
          <w:noProof/>
        </w:rPr>
        <mc:AlternateContent>
          <mc:Choice Requires="wps">
            <w:drawing>
              <wp:anchor distT="0" distB="0" distL="114300" distR="114300" simplePos="0" relativeHeight="251666432" behindDoc="0" locked="0" layoutInCell="1" allowOverlap="1" wp14:anchorId="35347B86" wp14:editId="0D152A93">
                <wp:simplePos x="0" y="0"/>
                <wp:positionH relativeFrom="column">
                  <wp:posOffset>2970530</wp:posOffset>
                </wp:positionH>
                <wp:positionV relativeFrom="paragraph">
                  <wp:posOffset>29210</wp:posOffset>
                </wp:positionV>
                <wp:extent cx="2581275" cy="178435"/>
                <wp:effectExtent l="0" t="0" r="9525"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78435"/>
                        </a:xfrm>
                        <a:prstGeom prst="rect">
                          <a:avLst/>
                        </a:prstGeom>
                        <a:solidFill>
                          <a:srgbClr val="FFFFFF"/>
                        </a:solidFill>
                        <a:ln w="6350">
                          <a:solidFill>
                            <a:srgbClr val="000000"/>
                          </a:solidFill>
                          <a:prstDash val="dash"/>
                          <a:miter lim="800000"/>
                          <a:headEnd/>
                          <a:tailEnd/>
                        </a:ln>
                      </wps:spPr>
                      <wps:txbx>
                        <w:txbxContent>
                          <w:p w14:paraId="3DF9F231" w14:textId="77777777" w:rsidR="00A32033" w:rsidRPr="004227A0" w:rsidRDefault="00A32033" w:rsidP="00334AC3">
                            <w:pPr>
                              <w:rPr>
                                <w:rFonts w:ascii="ＭＳ 明朝" w:hAnsi="ＭＳ 明朝"/>
                                <w:sz w:val="18"/>
                                <w:szCs w:val="18"/>
                              </w:rPr>
                            </w:pPr>
                            <w:r w:rsidRPr="004227A0">
                              <w:rPr>
                                <w:rFonts w:ascii="ＭＳ 明朝" w:hAnsi="ＭＳ 明朝" w:hint="eastAsia"/>
                                <w:sz w:val="18"/>
                                <w:szCs w:val="18"/>
                              </w:rPr>
                              <w:t>〈法第26条の２、省令第１条（省令第14条）〉</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47B86" id="テキスト ボックス 4" o:spid="_x0000_s1048" type="#_x0000_t202" style="position:absolute;left:0;text-align:left;margin-left:233.9pt;margin-top:2.3pt;width:203.25pt;height:1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" strokeweight=".5pt">
                <v:stroke dashstyle="dash"/>
                <v:textbox inset="0,0,0,0">
                  <w:txbxContent>
                    <w:p w14:paraId="3DF9F231" w14:textId="77777777" w:rsidR="00A32033" w:rsidRPr="004227A0" w:rsidRDefault="00A32033" w:rsidP="00334AC3">
                      <w:pPr>
                        <w:rPr>
                          <w:rFonts w:ascii="ＭＳ 明朝" w:hAnsi="ＭＳ 明朝"/>
                          <w:sz w:val="18"/>
                          <w:szCs w:val="18"/>
                        </w:rPr>
                      </w:pPr>
                      <w:r w:rsidRPr="004227A0">
                        <w:rPr>
                          <w:rFonts w:ascii="ＭＳ 明朝" w:hAnsi="ＭＳ 明朝" w:hint="eastAsia"/>
                          <w:sz w:val="18"/>
                          <w:szCs w:val="18"/>
                        </w:rPr>
                        <w:t>〈法第26条の２、省令第１条（省令第14条）〉</w:t>
                      </w:r>
                    </w:p>
                  </w:txbxContent>
                </v:textbox>
              </v:shape>
            </w:pict>
          </mc:Fallback>
        </mc:AlternateContent>
      </w:r>
      <w:r w:rsidR="00A90AB5" w:rsidRPr="002A55FC">
        <w:rPr>
          <w:rFonts w:ascii="ＭＳ ゴシック" w:eastAsia="ＭＳ ゴシック" w:hAnsi="ＭＳ ゴシック" w:hint="eastAsia"/>
          <w:b/>
          <w:sz w:val="24"/>
        </w:rPr>
        <w:t>《</w:t>
      </w:r>
      <w:r w:rsidR="00E35511" w:rsidRPr="002A55FC">
        <w:rPr>
          <w:rFonts w:ascii="ＭＳ ゴシック" w:eastAsia="ＭＳ ゴシック" w:hAnsi="ＭＳ ゴシック" w:hint="eastAsia"/>
          <w:b/>
          <w:sz w:val="24"/>
        </w:rPr>
        <w:t>特別障害者手当</w:t>
      </w:r>
      <w:r w:rsidR="00A90AB5" w:rsidRPr="002A55FC">
        <w:rPr>
          <w:rFonts w:ascii="ＭＳ ゴシック" w:eastAsia="ＭＳ ゴシック" w:hAnsi="ＭＳ ゴシック" w:hint="eastAsia"/>
          <w:b/>
          <w:sz w:val="24"/>
        </w:rPr>
        <w:t>》</w:t>
      </w:r>
    </w:p>
    <w:p w14:paraId="377C0530" w14:textId="77777777" w:rsidR="00A90AB5" w:rsidRPr="002A55FC" w:rsidRDefault="00A90AB5" w:rsidP="00A90AB5">
      <w:pPr>
        <w:numPr>
          <w:ilvl w:val="0"/>
          <w:numId w:val="5"/>
        </w:numPr>
        <w:rPr>
          <w:rFonts w:ascii="ＭＳ ゴシック" w:eastAsia="ＭＳ ゴシック" w:hAnsi="ＭＳ ゴシック"/>
          <w:sz w:val="24"/>
        </w:rPr>
      </w:pPr>
      <w:r w:rsidRPr="002A55FC">
        <w:rPr>
          <w:rFonts w:ascii="ＭＳ ゴシック" w:eastAsia="ＭＳ ゴシック" w:hAnsi="ＭＳ ゴシック" w:hint="eastAsia"/>
          <w:sz w:val="24"/>
        </w:rPr>
        <w:t>障害者支援施設</w:t>
      </w:r>
      <w:r w:rsidR="005A45BB" w:rsidRPr="002A55FC">
        <w:rPr>
          <w:rFonts w:ascii="ＭＳ ゴシック" w:eastAsia="ＭＳ ゴシック" w:hAnsi="ＭＳ ゴシック" w:hint="eastAsia"/>
          <w:sz w:val="24"/>
        </w:rPr>
        <w:t>や養護老人ホーム、特別養護老人ホームなどの</w:t>
      </w:r>
      <w:r w:rsidRPr="002A55FC">
        <w:rPr>
          <w:rFonts w:ascii="ＭＳ ゴシック" w:eastAsia="ＭＳ ゴシック" w:hAnsi="ＭＳ ゴシック" w:hint="eastAsia"/>
          <w:sz w:val="24"/>
        </w:rPr>
        <w:t>施設に入所したとき</w:t>
      </w:r>
    </w:p>
    <w:p w14:paraId="2BDFDA68" w14:textId="77777777" w:rsidR="00A90AB5" w:rsidRPr="002A55FC" w:rsidRDefault="00A90AB5" w:rsidP="00A90AB5">
      <w:pPr>
        <w:numPr>
          <w:ilvl w:val="0"/>
          <w:numId w:val="5"/>
        </w:numPr>
        <w:rPr>
          <w:rFonts w:ascii="ＭＳ ゴシック" w:eastAsia="ＭＳ ゴシック" w:hAnsi="ＭＳ ゴシック"/>
          <w:sz w:val="24"/>
        </w:rPr>
      </w:pPr>
      <w:r w:rsidRPr="002A55FC">
        <w:rPr>
          <w:rFonts w:ascii="ＭＳ ゴシック" w:eastAsia="ＭＳ ゴシック" w:hAnsi="ＭＳ ゴシック" w:hint="eastAsia"/>
          <w:sz w:val="24"/>
        </w:rPr>
        <w:t>病院又は診療所に継続して３ヶ月</w:t>
      </w:r>
      <w:r w:rsidR="00896037" w:rsidRPr="002A55FC">
        <w:rPr>
          <w:rFonts w:ascii="ＭＳ ゴシック" w:eastAsia="ＭＳ ゴシック" w:hAnsi="ＭＳ ゴシック" w:hint="eastAsia"/>
          <w:sz w:val="24"/>
        </w:rPr>
        <w:t>を超えて</w:t>
      </w:r>
      <w:r w:rsidRPr="002A55FC">
        <w:rPr>
          <w:rFonts w:ascii="ＭＳ ゴシック" w:eastAsia="ＭＳ ゴシック" w:hAnsi="ＭＳ ゴシック" w:hint="eastAsia"/>
          <w:sz w:val="24"/>
        </w:rPr>
        <w:t>入院したとき</w:t>
      </w:r>
    </w:p>
    <w:p w14:paraId="45CA84B3" w14:textId="4A41D018" w:rsidR="00A90AB5" w:rsidRDefault="00FF6158" w:rsidP="001D396C">
      <w:pPr>
        <w:rPr>
          <w:rFonts w:ascii="HG丸ｺﾞｼｯｸM-PRO" w:eastAsia="HG丸ｺﾞｼｯｸM-PRO"/>
          <w:sz w:val="24"/>
        </w:rPr>
      </w:pPr>
      <w:r>
        <w:rPr>
          <w:noProof/>
        </w:rPr>
        <mc:AlternateContent>
          <mc:Choice Requires="wps">
            <w:drawing>
              <wp:anchor distT="0" distB="0" distL="114300" distR="114300" simplePos="0" relativeHeight="251663360" behindDoc="0" locked="0" layoutInCell="1" allowOverlap="1" wp14:anchorId="2F32C7C8" wp14:editId="0B90BA25">
                <wp:simplePos x="0" y="0"/>
                <wp:positionH relativeFrom="column">
                  <wp:posOffset>3332480</wp:posOffset>
                </wp:positionH>
                <wp:positionV relativeFrom="paragraph">
                  <wp:posOffset>24765</wp:posOffset>
                </wp:positionV>
                <wp:extent cx="3057525" cy="42862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28625"/>
                        </a:xfrm>
                        <a:prstGeom prst="rect">
                          <a:avLst/>
                        </a:prstGeom>
                        <a:solidFill>
                          <a:srgbClr val="FFFFFF"/>
                        </a:solidFill>
                        <a:ln w="6350">
                          <a:solidFill>
                            <a:srgbClr val="000000"/>
                          </a:solidFill>
                          <a:prstDash val="dash"/>
                          <a:miter lim="800000"/>
                          <a:headEnd/>
                          <a:tailEnd/>
                        </a:ln>
                      </wps:spPr>
                      <wps:txbx>
                        <w:txbxContent>
                          <w:p w14:paraId="2D79AD78" w14:textId="77777777" w:rsidR="00A32033" w:rsidRPr="004227A0" w:rsidRDefault="00A32033" w:rsidP="00736F40">
                            <w:pPr>
                              <w:spacing w:line="10" w:lineRule="atLeast"/>
                              <w:rPr>
                                <w:rFonts w:ascii="ＭＳ 明朝" w:hAnsi="ＭＳ 明朝"/>
                                <w:sz w:val="18"/>
                                <w:szCs w:val="18"/>
                              </w:rPr>
                            </w:pPr>
                            <w:r w:rsidRPr="004227A0">
                              <w:rPr>
                                <w:rFonts w:ascii="ＭＳ 明朝" w:hAnsi="ＭＳ 明朝" w:hint="eastAsia"/>
                                <w:sz w:val="18"/>
                                <w:szCs w:val="18"/>
                              </w:rPr>
                              <w:t>〈法第17条ただし書き（法律第34号附則第97条(2)）</w:t>
                            </w:r>
                          </w:p>
                          <w:p w14:paraId="3000ABF6" w14:textId="77777777" w:rsidR="00A32033" w:rsidRPr="004227A0" w:rsidRDefault="00A32033" w:rsidP="00736F40">
                            <w:pPr>
                              <w:spacing w:line="10" w:lineRule="atLeast"/>
                              <w:ind w:firstLineChars="100" w:firstLine="180"/>
                              <w:rPr>
                                <w:rFonts w:ascii="ＭＳ 明朝" w:hAnsi="ＭＳ 明朝"/>
                                <w:sz w:val="18"/>
                                <w:szCs w:val="18"/>
                              </w:rPr>
                            </w:pPr>
                            <w:r w:rsidRPr="004227A0">
                              <w:rPr>
                                <w:rFonts w:ascii="ＭＳ 明朝" w:hAnsi="ＭＳ 明朝" w:hint="eastAsia"/>
                                <w:sz w:val="18"/>
                                <w:szCs w:val="18"/>
                              </w:rPr>
                              <w:t>令第323号附則第３条、省令第49号附則第２条）〉</w:t>
                            </w:r>
                          </w:p>
                          <w:p w14:paraId="24D1CE44" w14:textId="77777777" w:rsidR="00A32033" w:rsidRPr="008E18EC" w:rsidRDefault="00A32033" w:rsidP="00AE4AC9">
                            <w:pPr>
                              <w:ind w:firstLineChars="100" w:firstLine="200"/>
                              <w:rPr>
                                <w:rFonts w:ascii="ＭＳ 明朝" w:hAnsi="ＭＳ 明朝"/>
                                <w:sz w:val="20"/>
                                <w:szCs w:val="20"/>
                              </w:rPr>
                            </w:pPr>
                            <w:r>
                              <w:rPr>
                                <w:rFonts w:ascii="ＭＳ 明朝" w:hAnsi="ＭＳ 明朝" w:hint="eastAsia"/>
                                <w:sz w:val="20"/>
                                <w:szCs w:val="20"/>
                              </w:rPr>
                              <w:t>規則</w:t>
                            </w:r>
                            <w:r w:rsidRPr="008E18EC">
                              <w:rPr>
                                <w:rFonts w:ascii="ＭＳ 明朝" w:hAnsi="ＭＳ 明朝" w:hint="eastAsia"/>
                                <w:sz w:val="20"/>
                                <w:szCs w:val="20"/>
                              </w:rPr>
                              <w:t>第</w:t>
                            </w:r>
                            <w:r>
                              <w:rPr>
                                <w:rFonts w:ascii="ＭＳ 明朝" w:hAnsi="ＭＳ 明朝" w:hint="eastAsia"/>
                                <w:sz w:val="20"/>
                                <w:szCs w:val="20"/>
                              </w:rPr>
                              <w:t>５～13</w:t>
                            </w:r>
                            <w:r w:rsidRPr="008E18EC">
                              <w:rPr>
                                <w:rFonts w:ascii="ＭＳ 明朝" w:hAnsi="ＭＳ 明朝" w:hint="eastAsia"/>
                                <w:sz w:val="20"/>
                                <w:szCs w:val="20"/>
                              </w:rPr>
                              <w:t>条（</w:t>
                            </w:r>
                            <w:r>
                              <w:rPr>
                                <w:rFonts w:ascii="ＭＳ 明朝" w:hAnsi="ＭＳ 明朝" w:hint="eastAsia"/>
                                <w:sz w:val="20"/>
                                <w:szCs w:val="20"/>
                              </w:rPr>
                              <w:t>規則第16条</w:t>
                            </w:r>
                            <w:r w:rsidRPr="008E18EC">
                              <w:rPr>
                                <w:rFonts w:ascii="ＭＳ 明朝" w:hAnsi="ＭＳ 明朝" w:hint="eastAsia"/>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32C7C8" id="テキスト ボックス 3" o:spid="_x0000_s1049" type="#_x0000_t202" style="position:absolute;left:0;text-align:left;margin-left:262.4pt;margin-top:1.95pt;width:240.7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" strokeweight=".5pt">
                <v:stroke dashstyle="dash"/>
                <v:textbox inset="0,0,0,0">
                  <w:txbxContent>
                    <w:p w14:paraId="2D79AD78" w14:textId="77777777" w:rsidR="00A32033" w:rsidRPr="004227A0" w:rsidRDefault="00A32033" w:rsidP="00736F40">
                      <w:pPr>
                        <w:spacing w:line="10" w:lineRule="atLeast"/>
                        <w:rPr>
                          <w:rFonts w:ascii="ＭＳ 明朝" w:hAnsi="ＭＳ 明朝"/>
                          <w:sz w:val="18"/>
                          <w:szCs w:val="18"/>
                        </w:rPr>
                      </w:pPr>
                      <w:r w:rsidRPr="004227A0">
                        <w:rPr>
                          <w:rFonts w:ascii="ＭＳ 明朝" w:hAnsi="ＭＳ 明朝" w:hint="eastAsia"/>
                          <w:sz w:val="18"/>
                          <w:szCs w:val="18"/>
                        </w:rPr>
                        <w:t>〈法第17条ただし書き（法律第34号附則第97条(2)）</w:t>
                      </w:r>
                    </w:p>
                    <w:p w14:paraId="3000ABF6" w14:textId="77777777" w:rsidR="00A32033" w:rsidRPr="004227A0" w:rsidRDefault="00A32033" w:rsidP="00736F40">
                      <w:pPr>
                        <w:spacing w:line="10" w:lineRule="atLeast"/>
                        <w:ind w:firstLineChars="100" w:firstLine="180"/>
                        <w:rPr>
                          <w:rFonts w:ascii="ＭＳ 明朝" w:hAnsi="ＭＳ 明朝"/>
                          <w:sz w:val="18"/>
                          <w:szCs w:val="18"/>
                        </w:rPr>
                      </w:pPr>
                      <w:r w:rsidRPr="004227A0">
                        <w:rPr>
                          <w:rFonts w:ascii="ＭＳ 明朝" w:hAnsi="ＭＳ 明朝" w:hint="eastAsia"/>
                          <w:sz w:val="18"/>
                          <w:szCs w:val="18"/>
                        </w:rPr>
                        <w:t>令第323号附則第３条、省令第49号附則第２条）〉</w:t>
                      </w:r>
                    </w:p>
                    <w:p w14:paraId="24D1CE44" w14:textId="77777777" w:rsidR="00A32033" w:rsidRPr="008E18EC" w:rsidRDefault="00A32033" w:rsidP="00AE4AC9">
                      <w:pPr>
                        <w:ind w:firstLineChars="100" w:firstLine="200"/>
                        <w:rPr>
                          <w:rFonts w:ascii="ＭＳ 明朝" w:hAnsi="ＭＳ 明朝"/>
                          <w:sz w:val="20"/>
                          <w:szCs w:val="20"/>
                        </w:rPr>
                      </w:pPr>
                      <w:r>
                        <w:rPr>
                          <w:rFonts w:ascii="ＭＳ 明朝" w:hAnsi="ＭＳ 明朝" w:hint="eastAsia"/>
                          <w:sz w:val="20"/>
                          <w:szCs w:val="20"/>
                        </w:rPr>
                        <w:t>規則</w:t>
                      </w:r>
                      <w:r w:rsidRPr="008E18EC">
                        <w:rPr>
                          <w:rFonts w:ascii="ＭＳ 明朝" w:hAnsi="ＭＳ 明朝" w:hint="eastAsia"/>
                          <w:sz w:val="20"/>
                          <w:szCs w:val="20"/>
                        </w:rPr>
                        <w:t>第</w:t>
                      </w:r>
                      <w:r>
                        <w:rPr>
                          <w:rFonts w:ascii="ＭＳ 明朝" w:hAnsi="ＭＳ 明朝" w:hint="eastAsia"/>
                          <w:sz w:val="20"/>
                          <w:szCs w:val="20"/>
                        </w:rPr>
                        <w:t>５～13</w:t>
                      </w:r>
                      <w:r w:rsidRPr="008E18EC">
                        <w:rPr>
                          <w:rFonts w:ascii="ＭＳ 明朝" w:hAnsi="ＭＳ 明朝" w:hint="eastAsia"/>
                          <w:sz w:val="20"/>
                          <w:szCs w:val="20"/>
                        </w:rPr>
                        <w:t>条（</w:t>
                      </w:r>
                      <w:r>
                        <w:rPr>
                          <w:rFonts w:ascii="ＭＳ 明朝" w:hAnsi="ＭＳ 明朝" w:hint="eastAsia"/>
                          <w:sz w:val="20"/>
                          <w:szCs w:val="20"/>
                        </w:rPr>
                        <w:t>規則第16条</w:t>
                      </w:r>
                      <w:r w:rsidRPr="008E18EC">
                        <w:rPr>
                          <w:rFonts w:ascii="ＭＳ 明朝" w:hAnsi="ＭＳ 明朝" w:hint="eastAsia"/>
                          <w:sz w:val="20"/>
                          <w:szCs w:val="20"/>
                        </w:rPr>
                        <w:t>）〉</w:t>
                      </w:r>
                    </w:p>
                  </w:txbxContent>
                </v:textbox>
              </v:shape>
            </w:pict>
          </mc:Fallback>
        </mc:AlternateContent>
      </w:r>
      <w:r w:rsidR="001D396C">
        <w:rPr>
          <w:rFonts w:ascii="HG丸ｺﾞｼｯｸM-PRO" w:eastAsia="HG丸ｺﾞｼｯｸM-PRO" w:hint="eastAsia"/>
          <w:sz w:val="24"/>
        </w:rPr>
        <w:t xml:space="preserve">　</w:t>
      </w:r>
    </w:p>
    <w:p w14:paraId="0551945B" w14:textId="77777777" w:rsidR="001D396C" w:rsidRPr="002A55FC" w:rsidRDefault="001D396C" w:rsidP="001D396C">
      <w:pPr>
        <w:rPr>
          <w:rFonts w:ascii="ＭＳ ゴシック" w:eastAsia="ＭＳ ゴシック" w:hAnsi="ＭＳ ゴシック"/>
          <w:b/>
          <w:sz w:val="24"/>
        </w:rPr>
      </w:pPr>
      <w:r>
        <w:rPr>
          <w:rFonts w:ascii="HG丸ｺﾞｼｯｸM-PRO" w:eastAsia="HG丸ｺﾞｼｯｸM-PRO" w:hint="eastAsia"/>
          <w:sz w:val="24"/>
        </w:rPr>
        <w:t xml:space="preserve">　</w:t>
      </w:r>
      <w:r w:rsidR="00803F4F">
        <w:rPr>
          <w:rFonts w:ascii="HG丸ｺﾞｼｯｸM-PRO" w:eastAsia="HG丸ｺﾞｼｯｸM-PRO" w:hint="eastAsia"/>
          <w:sz w:val="24"/>
        </w:rPr>
        <w:t xml:space="preserve">　</w:t>
      </w:r>
      <w:r w:rsidRPr="002A55FC">
        <w:rPr>
          <w:rFonts w:ascii="ＭＳ ゴシック" w:eastAsia="ＭＳ ゴシック" w:hAnsi="ＭＳ ゴシック" w:hint="eastAsia"/>
          <w:b/>
          <w:sz w:val="24"/>
        </w:rPr>
        <w:t>《経過措置による福祉手当》</w:t>
      </w:r>
    </w:p>
    <w:p w14:paraId="25B52BEB" w14:textId="77777777" w:rsidR="001D396C" w:rsidRPr="002A55FC" w:rsidRDefault="001D396C" w:rsidP="001D396C">
      <w:pPr>
        <w:numPr>
          <w:ilvl w:val="0"/>
          <w:numId w:val="6"/>
        </w:numPr>
        <w:rPr>
          <w:rFonts w:ascii="ＭＳ ゴシック" w:eastAsia="ＭＳ ゴシック" w:hAnsi="ＭＳ ゴシック"/>
          <w:sz w:val="24"/>
        </w:rPr>
      </w:pPr>
      <w:r w:rsidRPr="002A55FC">
        <w:rPr>
          <w:rFonts w:ascii="ＭＳ ゴシック" w:eastAsia="ＭＳ ゴシック" w:hAnsi="ＭＳ ゴシック" w:hint="eastAsia"/>
          <w:sz w:val="24"/>
        </w:rPr>
        <w:t>障害を支給事由とする年金を受けることができるようになったとき</w:t>
      </w:r>
    </w:p>
    <w:p w14:paraId="3262AD70" w14:textId="77777777" w:rsidR="007738E9" w:rsidRPr="00592DFF" w:rsidRDefault="00936A79" w:rsidP="00592DFF">
      <w:pPr>
        <w:numPr>
          <w:ilvl w:val="0"/>
          <w:numId w:val="6"/>
        </w:numPr>
        <w:rPr>
          <w:rFonts w:ascii="ＭＳ ゴシック" w:eastAsia="ＭＳ ゴシック" w:hAnsi="ＭＳ ゴシック"/>
          <w:sz w:val="24"/>
        </w:rPr>
      </w:pPr>
      <w:r w:rsidRPr="002A55FC">
        <w:rPr>
          <w:rFonts w:ascii="ＭＳ ゴシック" w:eastAsia="ＭＳ ゴシック" w:hAnsi="ＭＳ ゴシック" w:hint="eastAsia"/>
          <w:sz w:val="24"/>
        </w:rPr>
        <w:t>養護老人ホームや特別養護老人ホームなどの</w:t>
      </w:r>
      <w:r w:rsidR="001D396C" w:rsidRPr="002A55FC">
        <w:rPr>
          <w:rFonts w:ascii="ＭＳ ゴシック" w:eastAsia="ＭＳ ゴシック" w:hAnsi="ＭＳ ゴシック" w:hint="eastAsia"/>
          <w:sz w:val="24"/>
        </w:rPr>
        <w:t>施設に入所したとき</w:t>
      </w:r>
    </w:p>
    <w:p w14:paraId="0EA47E14" w14:textId="77777777" w:rsidR="00B70731" w:rsidRPr="005C6FEF" w:rsidRDefault="00B70731" w:rsidP="00803F4F">
      <w:pPr>
        <w:ind w:firstLineChars="100" w:firstLine="241"/>
        <w:rPr>
          <w:rFonts w:ascii="ＭＳ ゴシック" w:eastAsia="ＭＳ ゴシック" w:hAnsi="ＭＳ ゴシック"/>
          <w:sz w:val="24"/>
        </w:rPr>
      </w:pPr>
      <w:r w:rsidRPr="002A55FC">
        <w:rPr>
          <w:rFonts w:ascii="ＭＳ ゴシック" w:eastAsia="ＭＳ ゴシック" w:hAnsi="ＭＳ ゴシック" w:hint="eastAsia"/>
          <w:b/>
          <w:sz w:val="24"/>
          <w:u w:val="wave"/>
        </w:rPr>
        <w:t>◇受給者が死亡した時</w:t>
      </w:r>
      <w:r w:rsidR="000B28B1" w:rsidRPr="002A55FC">
        <w:rPr>
          <w:rFonts w:ascii="ＭＳ ゴシック" w:eastAsia="ＭＳ ゴシック" w:hAnsi="ＭＳ ゴシック" w:hint="eastAsia"/>
          <w:sz w:val="24"/>
        </w:rPr>
        <w:t>････</w:t>
      </w:r>
      <w:r w:rsidR="00803F4F" w:rsidRPr="002A55FC">
        <w:rPr>
          <w:rFonts w:ascii="ＭＳ ゴシック" w:eastAsia="ＭＳ ゴシック" w:hAnsi="ＭＳ ゴシック" w:hint="eastAsia"/>
          <w:sz w:val="24"/>
        </w:rPr>
        <w:t xml:space="preserve">　</w:t>
      </w:r>
      <w:r w:rsidR="00803F4F" w:rsidRPr="00930610">
        <w:rPr>
          <w:rFonts w:ascii="ＭＳ ゴシック" w:eastAsia="ＭＳ ゴシック" w:hAnsi="ＭＳ ゴシック" w:hint="eastAsia"/>
          <w:b/>
          <w:sz w:val="24"/>
          <w:bdr w:val="single" w:sz="4" w:space="0" w:color="auto"/>
        </w:rPr>
        <w:t>死亡届</w:t>
      </w:r>
      <w:r w:rsidR="004A355C">
        <w:rPr>
          <w:rFonts w:ascii="ＭＳ ゴシック" w:eastAsia="ＭＳ ゴシック" w:hAnsi="ＭＳ ゴシック" w:hint="eastAsia"/>
          <w:b/>
          <w:sz w:val="24"/>
        </w:rPr>
        <w:t xml:space="preserve">　</w:t>
      </w:r>
      <w:r w:rsidR="00803F4F" w:rsidRPr="002A55FC">
        <w:rPr>
          <w:rFonts w:ascii="ＭＳ ゴシック" w:eastAsia="ＭＳ ゴシック" w:hAnsi="ＭＳ ゴシック" w:hint="eastAsia"/>
          <w:sz w:val="24"/>
        </w:rPr>
        <w:t>戸籍法の届出義務者が</w:t>
      </w:r>
      <w:r w:rsidRPr="002A55FC">
        <w:rPr>
          <w:rFonts w:ascii="ＭＳ ゴシック" w:eastAsia="ＭＳ ゴシック" w:hAnsi="ＭＳ ゴシック" w:hint="eastAsia"/>
          <w:sz w:val="24"/>
        </w:rPr>
        <w:t>提出</w:t>
      </w:r>
      <w:r w:rsidR="006E6E9A" w:rsidRPr="005C6FEF">
        <w:rPr>
          <w:rFonts w:ascii="ＭＳ ゴシック" w:eastAsia="ＭＳ ゴシック" w:hAnsi="ＭＳ ゴシック" w:hint="eastAsia"/>
          <w:sz w:val="24"/>
        </w:rPr>
        <w:t>(14日以内）</w:t>
      </w:r>
    </w:p>
    <w:p w14:paraId="57857751" w14:textId="77777777" w:rsidR="007738E9" w:rsidRPr="005C6FEF" w:rsidRDefault="007738E9" w:rsidP="00E9564E">
      <w:pPr>
        <w:ind w:firstLine="240"/>
        <w:rPr>
          <w:rFonts w:ascii="ＭＳ ゴシック" w:eastAsia="ＭＳ ゴシック" w:hAnsi="ＭＳ ゴシック"/>
          <w:b/>
          <w:sz w:val="24"/>
          <w:u w:val="wave"/>
        </w:rPr>
      </w:pPr>
    </w:p>
    <w:p w14:paraId="363F4527" w14:textId="77777777" w:rsidR="00B70731" w:rsidRPr="005C6FEF" w:rsidRDefault="000B28B1" w:rsidP="00E9564E">
      <w:pPr>
        <w:ind w:firstLine="240"/>
        <w:rPr>
          <w:rFonts w:ascii="ＭＳ ゴシック" w:eastAsia="ＭＳ ゴシック" w:hAnsi="ＭＳ ゴシック"/>
          <w:sz w:val="24"/>
        </w:rPr>
      </w:pPr>
      <w:r w:rsidRPr="005C6FEF">
        <w:rPr>
          <w:rFonts w:ascii="ＭＳ ゴシック" w:eastAsia="ＭＳ ゴシック" w:hAnsi="ＭＳ ゴシック" w:hint="eastAsia"/>
          <w:b/>
          <w:sz w:val="24"/>
          <w:u w:val="wave"/>
        </w:rPr>
        <w:t>◇氏名や住所を変更する時</w:t>
      </w:r>
      <w:r w:rsidRPr="005C6FEF">
        <w:rPr>
          <w:rFonts w:ascii="ＭＳ ゴシック" w:eastAsia="ＭＳ ゴシック" w:hAnsi="ＭＳ ゴシック" w:hint="eastAsia"/>
          <w:sz w:val="24"/>
        </w:rPr>
        <w:t>････</w:t>
      </w:r>
      <w:r w:rsidR="00B70731" w:rsidRPr="005C6FEF">
        <w:rPr>
          <w:rFonts w:ascii="ＭＳ ゴシック" w:eastAsia="ＭＳ ゴシック" w:hAnsi="ＭＳ ゴシック" w:hint="eastAsia"/>
          <w:b/>
          <w:sz w:val="24"/>
          <w:bdr w:val="single" w:sz="4" w:space="0" w:color="auto"/>
        </w:rPr>
        <w:t>変更届</w:t>
      </w:r>
      <w:r w:rsidR="006E6E9A" w:rsidRPr="005C6FEF">
        <w:rPr>
          <w:rFonts w:ascii="ＭＳ ゴシック" w:eastAsia="ＭＳ ゴシック" w:hAnsi="ＭＳ ゴシック" w:hint="eastAsia"/>
          <w:sz w:val="24"/>
        </w:rPr>
        <w:t>（14日以内）</w:t>
      </w:r>
    </w:p>
    <w:p w14:paraId="344CC422" w14:textId="77777777" w:rsidR="007738E9" w:rsidRPr="005C6FEF" w:rsidRDefault="007738E9" w:rsidP="006E6E9A">
      <w:pPr>
        <w:ind w:leftChars="100" w:left="210"/>
        <w:rPr>
          <w:rFonts w:ascii="ＭＳ ゴシック" w:eastAsia="ＭＳ ゴシック" w:hAnsi="ＭＳ ゴシック"/>
          <w:b/>
          <w:sz w:val="24"/>
          <w:u w:val="wave"/>
        </w:rPr>
      </w:pPr>
    </w:p>
    <w:p w14:paraId="000D1376" w14:textId="77777777" w:rsidR="005F123E" w:rsidRPr="005C6FEF" w:rsidRDefault="000B28B1" w:rsidP="000869A1">
      <w:pPr>
        <w:ind w:leftChars="100" w:left="451" w:hangingChars="100" w:hanging="241"/>
        <w:rPr>
          <w:rFonts w:ascii="ＭＳ ゴシック" w:eastAsia="ＭＳ ゴシック" w:hAnsi="ＭＳ ゴシック"/>
          <w:sz w:val="24"/>
        </w:rPr>
      </w:pPr>
      <w:r w:rsidRPr="005C6FEF">
        <w:rPr>
          <w:rFonts w:ascii="ＭＳ ゴシック" w:eastAsia="ＭＳ ゴシック" w:hAnsi="ＭＳ ゴシック" w:hint="eastAsia"/>
          <w:b/>
          <w:sz w:val="24"/>
          <w:u w:val="wave"/>
        </w:rPr>
        <w:t>◇</w:t>
      </w:r>
      <w:r w:rsidR="008E62EA" w:rsidRPr="005C6FEF">
        <w:rPr>
          <w:rFonts w:ascii="ＭＳ ゴシック" w:eastAsia="ＭＳ ゴシック" w:hAnsi="ＭＳ ゴシック" w:hint="eastAsia"/>
          <w:b/>
          <w:sz w:val="24"/>
          <w:u w:val="wave"/>
        </w:rPr>
        <w:t>現況の届出</w:t>
      </w:r>
      <w:r w:rsidR="00930610" w:rsidRPr="005C6FEF">
        <w:rPr>
          <w:rFonts w:ascii="ＭＳ ゴシック" w:eastAsia="ＭＳ ゴシック" w:hAnsi="ＭＳ ゴシック" w:hint="eastAsia"/>
          <w:sz w:val="24"/>
        </w:rPr>
        <w:t>････</w:t>
      </w:r>
      <w:r w:rsidR="007557B8" w:rsidRPr="005C6FEF">
        <w:rPr>
          <w:rFonts w:ascii="ＭＳ ゴシック" w:eastAsia="ＭＳ ゴシック" w:hAnsi="ＭＳ ゴシック" w:hint="eastAsia"/>
          <w:b/>
          <w:sz w:val="24"/>
          <w:bdr w:val="single" w:sz="4" w:space="0" w:color="auto"/>
        </w:rPr>
        <w:t>所得状況届</w:t>
      </w:r>
      <w:r w:rsidR="00930610" w:rsidRPr="005C6FEF">
        <w:rPr>
          <w:rFonts w:ascii="ＭＳ ゴシック" w:eastAsia="ＭＳ ゴシック" w:hAnsi="ＭＳ ゴシック" w:hint="eastAsia"/>
          <w:b/>
          <w:sz w:val="24"/>
        </w:rPr>
        <w:t xml:space="preserve">　</w:t>
      </w:r>
      <w:r w:rsidR="008E62EA" w:rsidRPr="005C6FEF">
        <w:rPr>
          <w:rFonts w:ascii="ＭＳ ゴシック" w:eastAsia="ＭＳ ゴシック" w:hAnsi="ＭＳ ゴシック" w:hint="eastAsia"/>
          <w:sz w:val="24"/>
        </w:rPr>
        <w:t>前年の所得状況の確認のため</w:t>
      </w:r>
      <w:r w:rsidR="007557B8" w:rsidRPr="005C6FEF">
        <w:rPr>
          <w:rFonts w:ascii="ＭＳ ゴシック" w:eastAsia="ＭＳ ゴシック" w:hAnsi="ＭＳ ゴシック" w:hint="eastAsia"/>
          <w:sz w:val="24"/>
        </w:rPr>
        <w:t>、</w:t>
      </w:r>
      <w:r w:rsidR="007557B8" w:rsidRPr="005C6FEF">
        <w:rPr>
          <w:rFonts w:ascii="ＭＳ ゴシック" w:eastAsia="ＭＳ ゴシック" w:hAnsi="ＭＳ ゴシック" w:hint="eastAsia"/>
          <w:sz w:val="24"/>
          <w:u w:val="wave"/>
        </w:rPr>
        <w:t>毎年８月12日から９月1</w:t>
      </w:r>
      <w:r w:rsidR="007738E9" w:rsidRPr="005C6FEF">
        <w:rPr>
          <w:rFonts w:ascii="ＭＳ ゴシック" w:eastAsia="ＭＳ ゴシック" w:hAnsi="ＭＳ ゴシック" w:hint="eastAsia"/>
          <w:sz w:val="24"/>
          <w:u w:val="wave"/>
        </w:rPr>
        <w:t>1</w:t>
      </w:r>
      <w:r w:rsidR="007557B8" w:rsidRPr="005C6FEF">
        <w:rPr>
          <w:rFonts w:ascii="ＭＳ ゴシック" w:eastAsia="ＭＳ ゴシック" w:hAnsi="ＭＳ ゴシック" w:hint="eastAsia"/>
          <w:sz w:val="24"/>
          <w:u w:val="wave"/>
        </w:rPr>
        <w:t>日</w:t>
      </w:r>
      <w:r w:rsidR="007557B8" w:rsidRPr="005C6FEF">
        <w:rPr>
          <w:rFonts w:ascii="ＭＳ ゴシック" w:eastAsia="ＭＳ ゴシック" w:hAnsi="ＭＳ ゴシック" w:hint="eastAsia"/>
          <w:sz w:val="24"/>
        </w:rPr>
        <w:t>までの間に届出が必要です。</w:t>
      </w:r>
      <w:r w:rsidR="00936A79" w:rsidRPr="005C6FEF">
        <w:rPr>
          <w:rFonts w:ascii="ＭＳ ゴシック" w:eastAsia="ＭＳ ゴシック" w:hAnsi="ＭＳ ゴシック" w:hint="eastAsia"/>
          <w:sz w:val="24"/>
        </w:rPr>
        <w:t>福祉事務所から</w:t>
      </w:r>
      <w:r w:rsidR="008E62EA" w:rsidRPr="005C6FEF">
        <w:rPr>
          <w:rFonts w:ascii="ＭＳ ゴシック" w:eastAsia="ＭＳ ゴシック" w:hAnsi="ＭＳ ゴシック" w:hint="eastAsia"/>
          <w:sz w:val="24"/>
        </w:rPr>
        <w:t>通知が来たら忘れずに提出してください。</w:t>
      </w:r>
    </w:p>
    <w:p w14:paraId="10B057CF" w14:textId="77777777" w:rsidR="007307C3" w:rsidRPr="005C6FEF" w:rsidRDefault="005F123E" w:rsidP="000869A1">
      <w:pPr>
        <w:snapToGrid w:val="0"/>
        <w:ind w:leftChars="200" w:left="420"/>
        <w:rPr>
          <w:rFonts w:ascii="ＭＳ ゴシック" w:eastAsia="ＭＳ ゴシック" w:hAnsi="ＭＳ ゴシック"/>
          <w:sz w:val="18"/>
          <w:szCs w:val="18"/>
        </w:rPr>
      </w:pPr>
      <w:r w:rsidRPr="005C6FEF">
        <w:rPr>
          <w:rFonts w:ascii="ＭＳ ゴシック" w:eastAsia="ＭＳ ゴシック" w:hAnsi="ＭＳ ゴシック" w:hint="eastAsia"/>
          <w:sz w:val="18"/>
          <w:szCs w:val="18"/>
        </w:rPr>
        <w:t>(注)８月12日が休日に当たる場合は前営業日以前を開始日とし、９月11日が休日にあたる場合は、翌営業日以降を</w:t>
      </w:r>
    </w:p>
    <w:p w14:paraId="58254DAE" w14:textId="77777777" w:rsidR="00967058" w:rsidRPr="005C6FEF" w:rsidRDefault="005F123E" w:rsidP="00A86DED">
      <w:pPr>
        <w:snapToGrid w:val="0"/>
        <w:ind w:leftChars="200" w:left="420" w:firstLineChars="100" w:firstLine="180"/>
        <w:rPr>
          <w:rFonts w:ascii="ＭＳ ゴシック" w:eastAsia="ＭＳ ゴシック" w:hAnsi="ＭＳ ゴシック"/>
          <w:sz w:val="18"/>
          <w:szCs w:val="18"/>
        </w:rPr>
      </w:pPr>
      <w:r w:rsidRPr="005C6FEF">
        <w:rPr>
          <w:rFonts w:ascii="ＭＳ ゴシック" w:eastAsia="ＭＳ ゴシック" w:hAnsi="ＭＳ ゴシック" w:hint="eastAsia"/>
          <w:sz w:val="18"/>
          <w:szCs w:val="18"/>
        </w:rPr>
        <w:t>終了日とする。</w:t>
      </w:r>
    </w:p>
    <w:p w14:paraId="2A21FD86" w14:textId="74108149" w:rsidR="00F362E5" w:rsidRPr="005C6FEF" w:rsidRDefault="00FF6158" w:rsidP="007738E9">
      <w:pPr>
        <w:snapToGrid w:val="0"/>
        <w:ind w:left="840"/>
        <w:rPr>
          <w:rFonts w:ascii="ＭＳ ゴシック" w:eastAsia="ＭＳ ゴシック" w:hAnsi="ＭＳ ゴシック"/>
          <w:sz w:val="24"/>
          <w:u w:val="wave"/>
        </w:rPr>
      </w:pPr>
      <w:r>
        <w:rPr>
          <w:noProof/>
        </w:rPr>
        <mc:AlternateContent>
          <mc:Choice Requires="wps">
            <w:drawing>
              <wp:anchor distT="0" distB="0" distL="114300" distR="114300" simplePos="0" relativeHeight="251669504" behindDoc="1" locked="0" layoutInCell="1" allowOverlap="1" wp14:anchorId="2AA40C06" wp14:editId="5CC45C29">
                <wp:simplePos x="0" y="0"/>
                <wp:positionH relativeFrom="column">
                  <wp:posOffset>462280</wp:posOffset>
                </wp:positionH>
                <wp:positionV relativeFrom="paragraph">
                  <wp:posOffset>113665</wp:posOffset>
                </wp:positionV>
                <wp:extent cx="5781675" cy="781050"/>
                <wp:effectExtent l="0" t="0" r="9525" b="0"/>
                <wp:wrapNone/>
                <wp:docPr id="2" name="四角形: メ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781050"/>
                        </a:xfrm>
                        <a:prstGeom prst="foldedCorner">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392E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2" o:spid="_x0000_s1026" type="#_x0000_t65" style="position:absolute;left:0;text-align:left;margin-left:36.4pt;margin-top:8.95pt;width:455.25pt;height:6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">
                <v:textbox inset="5.85pt,.7pt,5.85pt,.7pt"/>
              </v:shape>
            </w:pict>
          </mc:Fallback>
        </mc:AlternateContent>
      </w:r>
    </w:p>
    <w:p w14:paraId="7507C1DD" w14:textId="77777777" w:rsidR="00E9564E" w:rsidRPr="005C6FEF" w:rsidRDefault="008E62EA" w:rsidP="00F362E5">
      <w:pPr>
        <w:snapToGrid w:val="0"/>
        <w:ind w:left="840" w:firstLineChars="200" w:firstLine="482"/>
        <w:rPr>
          <w:rFonts w:ascii="ＭＳ ゴシック" w:eastAsia="ＭＳ ゴシック" w:hAnsi="ＭＳ ゴシック"/>
          <w:b/>
          <w:sz w:val="24"/>
        </w:rPr>
      </w:pPr>
      <w:r w:rsidRPr="005C6FEF">
        <w:rPr>
          <w:rFonts w:ascii="ＭＳ ゴシック" w:eastAsia="ＭＳ ゴシック" w:hAnsi="ＭＳ ゴシック" w:hint="eastAsia"/>
          <w:b/>
          <w:sz w:val="24"/>
          <w:u w:val="wave"/>
        </w:rPr>
        <w:t>受給資格が</w:t>
      </w:r>
      <w:r w:rsidR="007738E9" w:rsidRPr="005C6FEF">
        <w:rPr>
          <w:rFonts w:ascii="ＭＳ ゴシック" w:eastAsia="ＭＳ ゴシック" w:hAnsi="ＭＳ ゴシック" w:hint="eastAsia"/>
          <w:b/>
          <w:sz w:val="24"/>
          <w:u w:val="wave"/>
        </w:rPr>
        <w:t>なくなった時</w:t>
      </w:r>
      <w:r w:rsidR="00F362E5" w:rsidRPr="005C6FEF">
        <w:rPr>
          <w:rFonts w:ascii="ＭＳ ゴシック" w:eastAsia="ＭＳ ゴシック" w:hAnsi="ＭＳ ゴシック" w:hint="eastAsia"/>
          <w:b/>
          <w:sz w:val="24"/>
        </w:rPr>
        <w:t>、</w:t>
      </w:r>
      <w:r w:rsidRPr="005C6FEF">
        <w:rPr>
          <w:rFonts w:ascii="ＭＳ ゴシック" w:eastAsia="ＭＳ ゴシック" w:hAnsi="ＭＳ ゴシック" w:hint="eastAsia"/>
          <w:b/>
          <w:sz w:val="24"/>
        </w:rPr>
        <w:t>届出をしないまま手当を受給し、後日資格喪失の</w:t>
      </w:r>
    </w:p>
    <w:p w14:paraId="45A5205D" w14:textId="77777777" w:rsidR="00F362E5" w:rsidRPr="00F362E5" w:rsidRDefault="00454F2D" w:rsidP="00F362E5">
      <w:pPr>
        <w:snapToGrid w:val="0"/>
        <w:ind w:leftChars="200" w:left="420" w:firstLineChars="300" w:firstLine="723"/>
        <w:rPr>
          <w:rFonts w:ascii="ＭＳ ゴシック" w:eastAsia="ＭＳ ゴシック" w:hAnsi="ＭＳ ゴシック"/>
          <w:b/>
          <w:sz w:val="24"/>
        </w:rPr>
      </w:pPr>
      <w:r w:rsidRPr="005C6FEF">
        <w:rPr>
          <w:rFonts w:ascii="ＭＳ ゴシック" w:eastAsia="ＭＳ ゴシック" w:hAnsi="ＭＳ ゴシック" w:hint="eastAsia"/>
          <w:b/>
          <w:sz w:val="24"/>
        </w:rPr>
        <w:t>事実が判明した場合は</w:t>
      </w:r>
      <w:r w:rsidR="00F362E5" w:rsidRPr="005C6FEF">
        <w:rPr>
          <w:rFonts w:ascii="ＭＳ ゴシック" w:eastAsia="ＭＳ ゴシック" w:hAnsi="ＭＳ ゴシック" w:hint="eastAsia"/>
          <w:b/>
          <w:sz w:val="24"/>
        </w:rPr>
        <w:t>、</w:t>
      </w:r>
      <w:r w:rsidRPr="005C6FEF">
        <w:rPr>
          <w:rFonts w:ascii="ＭＳ ゴシック" w:eastAsia="ＭＳ ゴシック" w:hAnsi="ＭＳ ゴシック" w:hint="eastAsia"/>
          <w:b/>
          <w:sz w:val="24"/>
        </w:rPr>
        <w:t>さかのぼ</w:t>
      </w:r>
      <w:r w:rsidR="008E62EA" w:rsidRPr="005C6FEF">
        <w:rPr>
          <w:rFonts w:ascii="ＭＳ ゴシック" w:eastAsia="ＭＳ ゴシック" w:hAnsi="ＭＳ ゴシック" w:hint="eastAsia"/>
          <w:b/>
          <w:sz w:val="24"/>
        </w:rPr>
        <w:t>って手当を返還していただくことにな</w:t>
      </w:r>
      <w:r w:rsidR="008E62EA" w:rsidRPr="00F362E5">
        <w:rPr>
          <w:rFonts w:ascii="ＭＳ ゴシック" w:eastAsia="ＭＳ ゴシック" w:hAnsi="ＭＳ ゴシック" w:hint="eastAsia"/>
          <w:b/>
          <w:sz w:val="24"/>
        </w:rPr>
        <w:t>ります</w:t>
      </w:r>
    </w:p>
    <w:p w14:paraId="6AD76AF8" w14:textId="77777777" w:rsidR="008E62EA" w:rsidRPr="00F362E5" w:rsidRDefault="00F362E5" w:rsidP="00F362E5">
      <w:pPr>
        <w:snapToGrid w:val="0"/>
        <w:ind w:leftChars="200" w:left="420" w:firstLineChars="300" w:firstLine="723"/>
        <w:rPr>
          <w:rFonts w:ascii="ＭＳ ゴシック" w:eastAsia="ＭＳ ゴシック" w:hAnsi="ＭＳ ゴシック"/>
          <w:b/>
          <w:sz w:val="24"/>
        </w:rPr>
      </w:pPr>
      <w:r w:rsidRPr="005C6FEF">
        <w:rPr>
          <w:rFonts w:ascii="ＭＳ ゴシック" w:eastAsia="ＭＳ ゴシック" w:hAnsi="ＭＳ ゴシック" w:hint="eastAsia"/>
          <w:b/>
          <w:sz w:val="24"/>
        </w:rPr>
        <w:t>ので、</w:t>
      </w:r>
      <w:r w:rsidR="001D0BA4" w:rsidRPr="005C6FEF">
        <w:rPr>
          <w:rFonts w:ascii="ＭＳ ゴシック" w:eastAsia="ＭＳ ゴシック" w:hAnsi="ＭＳ ゴシック" w:hint="eastAsia"/>
          <w:b/>
          <w:sz w:val="24"/>
        </w:rPr>
        <w:t>ご注</w:t>
      </w:r>
      <w:r w:rsidR="001D0BA4" w:rsidRPr="00F362E5">
        <w:rPr>
          <w:rFonts w:ascii="ＭＳ ゴシック" w:eastAsia="ＭＳ ゴシック" w:hAnsi="ＭＳ ゴシック" w:hint="eastAsia"/>
          <w:b/>
          <w:sz w:val="24"/>
        </w:rPr>
        <w:t>意ください。</w:t>
      </w:r>
    </w:p>
    <w:sectPr w:rsidR="008E62EA" w:rsidRPr="00F362E5" w:rsidSect="00CB33D7">
      <w:type w:val="continuous"/>
      <w:pgSz w:w="11906" w:h="16838" w:code="9"/>
      <w:pgMar w:top="851" w:right="924" w:bottom="794" w:left="907" w:header="510" w:footer="0" w:gutter="0"/>
      <w:pgNumType w:fmt="numberInDash" w:start="1"/>
      <w:cols w:space="425"/>
      <w:docGrid w:type="line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8E2B" w14:textId="77777777" w:rsidR="00A07FD3" w:rsidRDefault="00A07FD3" w:rsidP="00C668D0">
      <w:r>
        <w:separator/>
      </w:r>
    </w:p>
  </w:endnote>
  <w:endnote w:type="continuationSeparator" w:id="0">
    <w:p w14:paraId="2CBE66ED" w14:textId="77777777" w:rsidR="00A07FD3" w:rsidRDefault="00A07FD3" w:rsidP="00C6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D106" w14:textId="77777777" w:rsidR="00CB33D7" w:rsidRDefault="00CB33D7">
    <w:pPr>
      <w:pStyle w:val="a6"/>
      <w:jc w:val="center"/>
    </w:pPr>
    <w:r>
      <w:fldChar w:fldCharType="begin"/>
    </w:r>
    <w:r>
      <w:instrText>PAGE   \* MERGEFORMAT</w:instrText>
    </w:r>
    <w:r>
      <w:fldChar w:fldCharType="separate"/>
    </w:r>
    <w:r>
      <w:rPr>
        <w:lang w:val="ja-JP"/>
      </w:rPr>
      <w:t>2</w:t>
    </w:r>
    <w:r>
      <w:fldChar w:fldCharType="end"/>
    </w:r>
  </w:p>
  <w:p w14:paraId="7FD1B69B" w14:textId="77777777" w:rsidR="00CB33D7" w:rsidRDefault="00CB33D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EBE10" w14:textId="77777777" w:rsidR="00A07FD3" w:rsidRDefault="00A07FD3" w:rsidP="00C668D0">
      <w:r>
        <w:separator/>
      </w:r>
    </w:p>
  </w:footnote>
  <w:footnote w:type="continuationSeparator" w:id="0">
    <w:p w14:paraId="31DF933E" w14:textId="77777777" w:rsidR="00A07FD3" w:rsidRDefault="00A07FD3" w:rsidP="00C66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630B"/>
    <w:multiLevelType w:val="hybridMultilevel"/>
    <w:tmpl w:val="3886B78A"/>
    <w:lvl w:ilvl="0" w:tplc="2F2E6BE2">
      <w:start w:val="2"/>
      <w:numFmt w:val="bullet"/>
      <w:lvlText w:val="◇"/>
      <w:lvlJc w:val="left"/>
      <w:pPr>
        <w:tabs>
          <w:tab w:val="num" w:pos="566"/>
        </w:tabs>
        <w:ind w:left="566"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46"/>
        </w:tabs>
        <w:ind w:left="1046" w:hanging="420"/>
      </w:pPr>
      <w:rPr>
        <w:rFonts w:ascii="Wingdings" w:hAnsi="Wingdings" w:hint="default"/>
      </w:rPr>
    </w:lvl>
    <w:lvl w:ilvl="2" w:tplc="0409000D" w:tentative="1">
      <w:start w:val="1"/>
      <w:numFmt w:val="bullet"/>
      <w:lvlText w:val=""/>
      <w:lvlJc w:val="left"/>
      <w:pPr>
        <w:tabs>
          <w:tab w:val="num" w:pos="1466"/>
        </w:tabs>
        <w:ind w:left="1466" w:hanging="420"/>
      </w:pPr>
      <w:rPr>
        <w:rFonts w:ascii="Wingdings" w:hAnsi="Wingdings" w:hint="default"/>
      </w:rPr>
    </w:lvl>
    <w:lvl w:ilvl="3" w:tplc="04090001" w:tentative="1">
      <w:start w:val="1"/>
      <w:numFmt w:val="bullet"/>
      <w:lvlText w:val=""/>
      <w:lvlJc w:val="left"/>
      <w:pPr>
        <w:tabs>
          <w:tab w:val="num" w:pos="1886"/>
        </w:tabs>
        <w:ind w:left="1886" w:hanging="420"/>
      </w:pPr>
      <w:rPr>
        <w:rFonts w:ascii="Wingdings" w:hAnsi="Wingdings" w:hint="default"/>
      </w:rPr>
    </w:lvl>
    <w:lvl w:ilvl="4" w:tplc="0409000B" w:tentative="1">
      <w:start w:val="1"/>
      <w:numFmt w:val="bullet"/>
      <w:lvlText w:val=""/>
      <w:lvlJc w:val="left"/>
      <w:pPr>
        <w:tabs>
          <w:tab w:val="num" w:pos="2306"/>
        </w:tabs>
        <w:ind w:left="2306" w:hanging="420"/>
      </w:pPr>
      <w:rPr>
        <w:rFonts w:ascii="Wingdings" w:hAnsi="Wingdings" w:hint="default"/>
      </w:rPr>
    </w:lvl>
    <w:lvl w:ilvl="5" w:tplc="0409000D" w:tentative="1">
      <w:start w:val="1"/>
      <w:numFmt w:val="bullet"/>
      <w:lvlText w:val=""/>
      <w:lvlJc w:val="left"/>
      <w:pPr>
        <w:tabs>
          <w:tab w:val="num" w:pos="2726"/>
        </w:tabs>
        <w:ind w:left="2726" w:hanging="420"/>
      </w:pPr>
      <w:rPr>
        <w:rFonts w:ascii="Wingdings" w:hAnsi="Wingdings" w:hint="default"/>
      </w:rPr>
    </w:lvl>
    <w:lvl w:ilvl="6" w:tplc="04090001" w:tentative="1">
      <w:start w:val="1"/>
      <w:numFmt w:val="bullet"/>
      <w:lvlText w:val=""/>
      <w:lvlJc w:val="left"/>
      <w:pPr>
        <w:tabs>
          <w:tab w:val="num" w:pos="3146"/>
        </w:tabs>
        <w:ind w:left="3146" w:hanging="420"/>
      </w:pPr>
      <w:rPr>
        <w:rFonts w:ascii="Wingdings" w:hAnsi="Wingdings" w:hint="default"/>
      </w:rPr>
    </w:lvl>
    <w:lvl w:ilvl="7" w:tplc="0409000B" w:tentative="1">
      <w:start w:val="1"/>
      <w:numFmt w:val="bullet"/>
      <w:lvlText w:val=""/>
      <w:lvlJc w:val="left"/>
      <w:pPr>
        <w:tabs>
          <w:tab w:val="num" w:pos="3566"/>
        </w:tabs>
        <w:ind w:left="3566" w:hanging="420"/>
      </w:pPr>
      <w:rPr>
        <w:rFonts w:ascii="Wingdings" w:hAnsi="Wingdings" w:hint="default"/>
      </w:rPr>
    </w:lvl>
    <w:lvl w:ilvl="8" w:tplc="0409000D" w:tentative="1">
      <w:start w:val="1"/>
      <w:numFmt w:val="bullet"/>
      <w:lvlText w:val=""/>
      <w:lvlJc w:val="left"/>
      <w:pPr>
        <w:tabs>
          <w:tab w:val="num" w:pos="3986"/>
        </w:tabs>
        <w:ind w:left="3986" w:hanging="420"/>
      </w:pPr>
      <w:rPr>
        <w:rFonts w:ascii="Wingdings" w:hAnsi="Wingdings" w:hint="default"/>
      </w:rPr>
    </w:lvl>
  </w:abstractNum>
  <w:abstractNum w:abstractNumId="1" w15:restartNumberingAfterBreak="0">
    <w:nsid w:val="17B811E9"/>
    <w:multiLevelType w:val="hybridMultilevel"/>
    <w:tmpl w:val="39EA250A"/>
    <w:lvl w:ilvl="0" w:tplc="FB72F3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244008"/>
    <w:multiLevelType w:val="hybridMultilevel"/>
    <w:tmpl w:val="29E0E212"/>
    <w:lvl w:ilvl="0" w:tplc="07802BCA">
      <w:numFmt w:val="bullet"/>
      <w:lvlText w:val="・"/>
      <w:lvlJc w:val="left"/>
      <w:pPr>
        <w:tabs>
          <w:tab w:val="num" w:pos="2985"/>
        </w:tabs>
        <w:ind w:left="298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3465"/>
        </w:tabs>
        <w:ind w:left="3465" w:hanging="420"/>
      </w:pPr>
      <w:rPr>
        <w:rFonts w:ascii="Wingdings" w:hAnsi="Wingdings" w:hint="default"/>
      </w:rPr>
    </w:lvl>
    <w:lvl w:ilvl="2" w:tplc="0409000D" w:tentative="1">
      <w:start w:val="1"/>
      <w:numFmt w:val="bullet"/>
      <w:lvlText w:val=""/>
      <w:lvlJc w:val="left"/>
      <w:pPr>
        <w:tabs>
          <w:tab w:val="num" w:pos="3885"/>
        </w:tabs>
        <w:ind w:left="3885" w:hanging="420"/>
      </w:pPr>
      <w:rPr>
        <w:rFonts w:ascii="Wingdings" w:hAnsi="Wingdings" w:hint="default"/>
      </w:rPr>
    </w:lvl>
    <w:lvl w:ilvl="3" w:tplc="04090001" w:tentative="1">
      <w:start w:val="1"/>
      <w:numFmt w:val="bullet"/>
      <w:lvlText w:val=""/>
      <w:lvlJc w:val="left"/>
      <w:pPr>
        <w:tabs>
          <w:tab w:val="num" w:pos="4305"/>
        </w:tabs>
        <w:ind w:left="4305" w:hanging="420"/>
      </w:pPr>
      <w:rPr>
        <w:rFonts w:ascii="Wingdings" w:hAnsi="Wingdings" w:hint="default"/>
      </w:rPr>
    </w:lvl>
    <w:lvl w:ilvl="4" w:tplc="0409000B" w:tentative="1">
      <w:start w:val="1"/>
      <w:numFmt w:val="bullet"/>
      <w:lvlText w:val=""/>
      <w:lvlJc w:val="left"/>
      <w:pPr>
        <w:tabs>
          <w:tab w:val="num" w:pos="4725"/>
        </w:tabs>
        <w:ind w:left="4725" w:hanging="420"/>
      </w:pPr>
      <w:rPr>
        <w:rFonts w:ascii="Wingdings" w:hAnsi="Wingdings" w:hint="default"/>
      </w:rPr>
    </w:lvl>
    <w:lvl w:ilvl="5" w:tplc="0409000D" w:tentative="1">
      <w:start w:val="1"/>
      <w:numFmt w:val="bullet"/>
      <w:lvlText w:val=""/>
      <w:lvlJc w:val="left"/>
      <w:pPr>
        <w:tabs>
          <w:tab w:val="num" w:pos="5145"/>
        </w:tabs>
        <w:ind w:left="5145" w:hanging="420"/>
      </w:pPr>
      <w:rPr>
        <w:rFonts w:ascii="Wingdings" w:hAnsi="Wingdings" w:hint="default"/>
      </w:rPr>
    </w:lvl>
    <w:lvl w:ilvl="6" w:tplc="04090001" w:tentative="1">
      <w:start w:val="1"/>
      <w:numFmt w:val="bullet"/>
      <w:lvlText w:val=""/>
      <w:lvlJc w:val="left"/>
      <w:pPr>
        <w:tabs>
          <w:tab w:val="num" w:pos="5565"/>
        </w:tabs>
        <w:ind w:left="5565" w:hanging="420"/>
      </w:pPr>
      <w:rPr>
        <w:rFonts w:ascii="Wingdings" w:hAnsi="Wingdings" w:hint="default"/>
      </w:rPr>
    </w:lvl>
    <w:lvl w:ilvl="7" w:tplc="0409000B" w:tentative="1">
      <w:start w:val="1"/>
      <w:numFmt w:val="bullet"/>
      <w:lvlText w:val=""/>
      <w:lvlJc w:val="left"/>
      <w:pPr>
        <w:tabs>
          <w:tab w:val="num" w:pos="5985"/>
        </w:tabs>
        <w:ind w:left="5985" w:hanging="420"/>
      </w:pPr>
      <w:rPr>
        <w:rFonts w:ascii="Wingdings" w:hAnsi="Wingdings" w:hint="default"/>
      </w:rPr>
    </w:lvl>
    <w:lvl w:ilvl="8" w:tplc="0409000D" w:tentative="1">
      <w:start w:val="1"/>
      <w:numFmt w:val="bullet"/>
      <w:lvlText w:val=""/>
      <w:lvlJc w:val="left"/>
      <w:pPr>
        <w:tabs>
          <w:tab w:val="num" w:pos="6405"/>
        </w:tabs>
        <w:ind w:left="6405" w:hanging="420"/>
      </w:pPr>
      <w:rPr>
        <w:rFonts w:ascii="Wingdings" w:hAnsi="Wingdings" w:hint="default"/>
      </w:rPr>
    </w:lvl>
  </w:abstractNum>
  <w:abstractNum w:abstractNumId="3" w15:restartNumberingAfterBreak="0">
    <w:nsid w:val="237739CF"/>
    <w:multiLevelType w:val="hybridMultilevel"/>
    <w:tmpl w:val="7122A62E"/>
    <w:lvl w:ilvl="0" w:tplc="66EE486A">
      <w:start w:val="1"/>
      <w:numFmt w:val="decimalEnclosedCircle"/>
      <w:lvlText w:val="%1"/>
      <w:lvlJc w:val="left"/>
      <w:pPr>
        <w:tabs>
          <w:tab w:val="num" w:pos="1040"/>
        </w:tabs>
        <w:ind w:left="1040" w:hanging="360"/>
      </w:pPr>
      <w:rPr>
        <w:rFonts w:hint="eastAsia"/>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4" w15:restartNumberingAfterBreak="0">
    <w:nsid w:val="23DF640C"/>
    <w:multiLevelType w:val="multilevel"/>
    <w:tmpl w:val="39EA250A"/>
    <w:lvl w:ilvl="0">
      <w:start w:val="1"/>
      <w:numFmt w:val="decimalEnclosedCircle"/>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C1D66F1"/>
    <w:multiLevelType w:val="hybridMultilevel"/>
    <w:tmpl w:val="7A384FA0"/>
    <w:lvl w:ilvl="0" w:tplc="323203E4">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6" w15:restartNumberingAfterBreak="0">
    <w:nsid w:val="3C7E7232"/>
    <w:multiLevelType w:val="hybridMultilevel"/>
    <w:tmpl w:val="4300C378"/>
    <w:lvl w:ilvl="0" w:tplc="1BC259D8">
      <w:start w:val="1"/>
      <w:numFmt w:val="decimalEnclosedCircle"/>
      <w:lvlText w:val="%1"/>
      <w:lvlJc w:val="left"/>
      <w:pPr>
        <w:tabs>
          <w:tab w:val="num" w:pos="1040"/>
        </w:tabs>
        <w:ind w:left="1040" w:hanging="360"/>
      </w:pPr>
      <w:rPr>
        <w:rFonts w:hint="eastAsia"/>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7" w15:restartNumberingAfterBreak="0">
    <w:nsid w:val="6B206CAB"/>
    <w:multiLevelType w:val="hybridMultilevel"/>
    <w:tmpl w:val="BAB66806"/>
    <w:lvl w:ilvl="0" w:tplc="E16A5412">
      <w:numFmt w:val="bullet"/>
      <w:lvlText w:val="＊"/>
      <w:lvlJc w:val="left"/>
      <w:pPr>
        <w:tabs>
          <w:tab w:val="num" w:pos="800"/>
        </w:tabs>
        <w:ind w:left="8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7F466961"/>
    <w:multiLevelType w:val="hybridMultilevel"/>
    <w:tmpl w:val="777659D0"/>
    <w:lvl w:ilvl="0" w:tplc="BFCEB72A">
      <w:start w:val="1"/>
      <w:numFmt w:val="decimalEnclosedCircle"/>
      <w:lvlText w:val="%1"/>
      <w:lvlJc w:val="left"/>
      <w:pPr>
        <w:tabs>
          <w:tab w:val="num" w:pos="1080"/>
        </w:tabs>
        <w:ind w:left="1080" w:hanging="36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num w:numId="1">
    <w:abstractNumId w:val="1"/>
  </w:num>
  <w:num w:numId="2">
    <w:abstractNumId w:val="0"/>
  </w:num>
  <w:num w:numId="3">
    <w:abstractNumId w:val="4"/>
  </w:num>
  <w:num w:numId="4">
    <w:abstractNumId w:val="6"/>
  </w:num>
  <w:num w:numId="5">
    <w:abstractNumId w:val="8"/>
  </w:num>
  <w:num w:numId="6">
    <w:abstractNumId w:val="3"/>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BA0"/>
    <w:rsid w:val="000179B0"/>
    <w:rsid w:val="00020F6A"/>
    <w:rsid w:val="00022931"/>
    <w:rsid w:val="000343F7"/>
    <w:rsid w:val="00034794"/>
    <w:rsid w:val="00053D95"/>
    <w:rsid w:val="000574D4"/>
    <w:rsid w:val="00062FAE"/>
    <w:rsid w:val="00067EAE"/>
    <w:rsid w:val="00084B0B"/>
    <w:rsid w:val="0008628D"/>
    <w:rsid w:val="000869A1"/>
    <w:rsid w:val="00092B22"/>
    <w:rsid w:val="00094EA8"/>
    <w:rsid w:val="000A62C5"/>
    <w:rsid w:val="000B28B1"/>
    <w:rsid w:val="000B6B1C"/>
    <w:rsid w:val="000C7B93"/>
    <w:rsid w:val="000F7234"/>
    <w:rsid w:val="000F7BA4"/>
    <w:rsid w:val="00104261"/>
    <w:rsid w:val="00115346"/>
    <w:rsid w:val="001169EC"/>
    <w:rsid w:val="00117F46"/>
    <w:rsid w:val="00134DC8"/>
    <w:rsid w:val="00134E21"/>
    <w:rsid w:val="00146987"/>
    <w:rsid w:val="0018132C"/>
    <w:rsid w:val="00181B04"/>
    <w:rsid w:val="0018503F"/>
    <w:rsid w:val="00186787"/>
    <w:rsid w:val="001872EA"/>
    <w:rsid w:val="001B7914"/>
    <w:rsid w:val="001D0BA4"/>
    <w:rsid w:val="001D2320"/>
    <w:rsid w:val="001D31C9"/>
    <w:rsid w:val="001D396C"/>
    <w:rsid w:val="00201E67"/>
    <w:rsid w:val="00211292"/>
    <w:rsid w:val="00211AA3"/>
    <w:rsid w:val="002133AE"/>
    <w:rsid w:val="0021636D"/>
    <w:rsid w:val="00222F0B"/>
    <w:rsid w:val="00236CC9"/>
    <w:rsid w:val="0024021A"/>
    <w:rsid w:val="00254F9B"/>
    <w:rsid w:val="00260E93"/>
    <w:rsid w:val="0026352A"/>
    <w:rsid w:val="0027519E"/>
    <w:rsid w:val="002852DE"/>
    <w:rsid w:val="0028688B"/>
    <w:rsid w:val="00286F3D"/>
    <w:rsid w:val="0029010E"/>
    <w:rsid w:val="0029101D"/>
    <w:rsid w:val="00296D2B"/>
    <w:rsid w:val="002A023C"/>
    <w:rsid w:val="002A55FC"/>
    <w:rsid w:val="002B30EE"/>
    <w:rsid w:val="002C06BD"/>
    <w:rsid w:val="002D29F1"/>
    <w:rsid w:val="002D6797"/>
    <w:rsid w:val="003020EC"/>
    <w:rsid w:val="00316C30"/>
    <w:rsid w:val="00334AC3"/>
    <w:rsid w:val="00334E94"/>
    <w:rsid w:val="00336B8F"/>
    <w:rsid w:val="00361339"/>
    <w:rsid w:val="00374FC6"/>
    <w:rsid w:val="0038163E"/>
    <w:rsid w:val="003866F8"/>
    <w:rsid w:val="003972AA"/>
    <w:rsid w:val="003A489D"/>
    <w:rsid w:val="003A5CA6"/>
    <w:rsid w:val="003A6574"/>
    <w:rsid w:val="003A7435"/>
    <w:rsid w:val="003B4B3A"/>
    <w:rsid w:val="003C56A5"/>
    <w:rsid w:val="003C5C76"/>
    <w:rsid w:val="003C7BD7"/>
    <w:rsid w:val="003E0DBF"/>
    <w:rsid w:val="003E3579"/>
    <w:rsid w:val="003E385A"/>
    <w:rsid w:val="003E593D"/>
    <w:rsid w:val="003F4DE1"/>
    <w:rsid w:val="003F672F"/>
    <w:rsid w:val="00416B30"/>
    <w:rsid w:val="004227A0"/>
    <w:rsid w:val="00432E3D"/>
    <w:rsid w:val="004372E9"/>
    <w:rsid w:val="00440274"/>
    <w:rsid w:val="004428A7"/>
    <w:rsid w:val="00450EFC"/>
    <w:rsid w:val="00454F2D"/>
    <w:rsid w:val="00455CBD"/>
    <w:rsid w:val="004641FA"/>
    <w:rsid w:val="004654C2"/>
    <w:rsid w:val="00467533"/>
    <w:rsid w:val="00480800"/>
    <w:rsid w:val="00497E37"/>
    <w:rsid w:val="004A158A"/>
    <w:rsid w:val="004A355C"/>
    <w:rsid w:val="004A7D60"/>
    <w:rsid w:val="004B06C8"/>
    <w:rsid w:val="004E112B"/>
    <w:rsid w:val="004E21C6"/>
    <w:rsid w:val="004E272D"/>
    <w:rsid w:val="004E5D35"/>
    <w:rsid w:val="004E73E7"/>
    <w:rsid w:val="004F2CF6"/>
    <w:rsid w:val="004F44C5"/>
    <w:rsid w:val="004F452E"/>
    <w:rsid w:val="004F45EA"/>
    <w:rsid w:val="00505DAE"/>
    <w:rsid w:val="00517D0B"/>
    <w:rsid w:val="00520543"/>
    <w:rsid w:val="00521722"/>
    <w:rsid w:val="0052755A"/>
    <w:rsid w:val="00534E7C"/>
    <w:rsid w:val="005372CF"/>
    <w:rsid w:val="00541DD5"/>
    <w:rsid w:val="00552C64"/>
    <w:rsid w:val="00555FFC"/>
    <w:rsid w:val="005876E2"/>
    <w:rsid w:val="00592DFF"/>
    <w:rsid w:val="00595891"/>
    <w:rsid w:val="00597619"/>
    <w:rsid w:val="005A2B6F"/>
    <w:rsid w:val="005A45BB"/>
    <w:rsid w:val="005B0BFA"/>
    <w:rsid w:val="005C6FEF"/>
    <w:rsid w:val="005D3CF7"/>
    <w:rsid w:val="005E133A"/>
    <w:rsid w:val="005F123E"/>
    <w:rsid w:val="00602967"/>
    <w:rsid w:val="0060309B"/>
    <w:rsid w:val="006030BC"/>
    <w:rsid w:val="00612CBB"/>
    <w:rsid w:val="00615591"/>
    <w:rsid w:val="0064267D"/>
    <w:rsid w:val="00666DE6"/>
    <w:rsid w:val="00667FE5"/>
    <w:rsid w:val="006739DC"/>
    <w:rsid w:val="00693CE6"/>
    <w:rsid w:val="006A1863"/>
    <w:rsid w:val="006A7991"/>
    <w:rsid w:val="006B2EB7"/>
    <w:rsid w:val="006C326D"/>
    <w:rsid w:val="006C499F"/>
    <w:rsid w:val="006C4E55"/>
    <w:rsid w:val="006D4908"/>
    <w:rsid w:val="006E0CA5"/>
    <w:rsid w:val="006E6E9A"/>
    <w:rsid w:val="006F36CB"/>
    <w:rsid w:val="007050AF"/>
    <w:rsid w:val="00712483"/>
    <w:rsid w:val="007174A2"/>
    <w:rsid w:val="0071793D"/>
    <w:rsid w:val="00722CDF"/>
    <w:rsid w:val="007307C3"/>
    <w:rsid w:val="007310F9"/>
    <w:rsid w:val="00734A1E"/>
    <w:rsid w:val="00736F40"/>
    <w:rsid w:val="0074097F"/>
    <w:rsid w:val="007531FB"/>
    <w:rsid w:val="00754E8D"/>
    <w:rsid w:val="007557B8"/>
    <w:rsid w:val="00762E6B"/>
    <w:rsid w:val="00772A58"/>
    <w:rsid w:val="00772DF2"/>
    <w:rsid w:val="007738E9"/>
    <w:rsid w:val="0077508B"/>
    <w:rsid w:val="00792DEE"/>
    <w:rsid w:val="007A67A2"/>
    <w:rsid w:val="007A735E"/>
    <w:rsid w:val="007B3F02"/>
    <w:rsid w:val="007B5794"/>
    <w:rsid w:val="007C0594"/>
    <w:rsid w:val="007C155F"/>
    <w:rsid w:val="007C2B95"/>
    <w:rsid w:val="007D2163"/>
    <w:rsid w:val="007F24E4"/>
    <w:rsid w:val="007F33B7"/>
    <w:rsid w:val="00803F4F"/>
    <w:rsid w:val="0081047F"/>
    <w:rsid w:val="00815474"/>
    <w:rsid w:val="00817B2C"/>
    <w:rsid w:val="0083347E"/>
    <w:rsid w:val="0083650E"/>
    <w:rsid w:val="00843EEF"/>
    <w:rsid w:val="00860808"/>
    <w:rsid w:val="008660D8"/>
    <w:rsid w:val="00867B0B"/>
    <w:rsid w:val="00877537"/>
    <w:rsid w:val="00891AEC"/>
    <w:rsid w:val="008936B1"/>
    <w:rsid w:val="00896037"/>
    <w:rsid w:val="008A1F50"/>
    <w:rsid w:val="008A44E8"/>
    <w:rsid w:val="008B2122"/>
    <w:rsid w:val="008B703E"/>
    <w:rsid w:val="008C5D81"/>
    <w:rsid w:val="008D79B0"/>
    <w:rsid w:val="008E18EC"/>
    <w:rsid w:val="008E5C1B"/>
    <w:rsid w:val="008E62EA"/>
    <w:rsid w:val="0090371F"/>
    <w:rsid w:val="00913513"/>
    <w:rsid w:val="00915AAA"/>
    <w:rsid w:val="009167F6"/>
    <w:rsid w:val="00921304"/>
    <w:rsid w:val="00923620"/>
    <w:rsid w:val="0092579A"/>
    <w:rsid w:val="00930610"/>
    <w:rsid w:val="009315FB"/>
    <w:rsid w:val="0093509A"/>
    <w:rsid w:val="00936A79"/>
    <w:rsid w:val="009419C0"/>
    <w:rsid w:val="009541BE"/>
    <w:rsid w:val="00965316"/>
    <w:rsid w:val="00967058"/>
    <w:rsid w:val="00986BA0"/>
    <w:rsid w:val="00993F9B"/>
    <w:rsid w:val="009D2996"/>
    <w:rsid w:val="009D5D8E"/>
    <w:rsid w:val="009D7661"/>
    <w:rsid w:val="009F0189"/>
    <w:rsid w:val="009F752B"/>
    <w:rsid w:val="00A069A6"/>
    <w:rsid w:val="00A07FD3"/>
    <w:rsid w:val="00A27F9D"/>
    <w:rsid w:val="00A32033"/>
    <w:rsid w:val="00A4252D"/>
    <w:rsid w:val="00A6136F"/>
    <w:rsid w:val="00A75926"/>
    <w:rsid w:val="00A85ACE"/>
    <w:rsid w:val="00A86DED"/>
    <w:rsid w:val="00A90AB5"/>
    <w:rsid w:val="00AA0A9F"/>
    <w:rsid w:val="00AC3E4E"/>
    <w:rsid w:val="00AC553E"/>
    <w:rsid w:val="00AD2D70"/>
    <w:rsid w:val="00AE1E1C"/>
    <w:rsid w:val="00AE4AC9"/>
    <w:rsid w:val="00AE793A"/>
    <w:rsid w:val="00B05303"/>
    <w:rsid w:val="00B059EC"/>
    <w:rsid w:val="00B151FA"/>
    <w:rsid w:val="00B232A7"/>
    <w:rsid w:val="00B25AC5"/>
    <w:rsid w:val="00B268DB"/>
    <w:rsid w:val="00B423AF"/>
    <w:rsid w:val="00B44362"/>
    <w:rsid w:val="00B6152E"/>
    <w:rsid w:val="00B61D89"/>
    <w:rsid w:val="00B6363A"/>
    <w:rsid w:val="00B63973"/>
    <w:rsid w:val="00B6399F"/>
    <w:rsid w:val="00B65ED0"/>
    <w:rsid w:val="00B6760F"/>
    <w:rsid w:val="00B70461"/>
    <w:rsid w:val="00B70731"/>
    <w:rsid w:val="00B716B9"/>
    <w:rsid w:val="00B752E8"/>
    <w:rsid w:val="00B85651"/>
    <w:rsid w:val="00B85EC2"/>
    <w:rsid w:val="00B875FE"/>
    <w:rsid w:val="00B979C8"/>
    <w:rsid w:val="00BB03D9"/>
    <w:rsid w:val="00BB11F1"/>
    <w:rsid w:val="00BB16BE"/>
    <w:rsid w:val="00BC391C"/>
    <w:rsid w:val="00BD311B"/>
    <w:rsid w:val="00BE4908"/>
    <w:rsid w:val="00BE6B11"/>
    <w:rsid w:val="00C051D2"/>
    <w:rsid w:val="00C10094"/>
    <w:rsid w:val="00C16848"/>
    <w:rsid w:val="00C25318"/>
    <w:rsid w:val="00C26D3B"/>
    <w:rsid w:val="00C302A9"/>
    <w:rsid w:val="00C42199"/>
    <w:rsid w:val="00C4563F"/>
    <w:rsid w:val="00C50BBE"/>
    <w:rsid w:val="00C61F90"/>
    <w:rsid w:val="00C668D0"/>
    <w:rsid w:val="00C865A7"/>
    <w:rsid w:val="00CA0195"/>
    <w:rsid w:val="00CB33D7"/>
    <w:rsid w:val="00CB4A92"/>
    <w:rsid w:val="00CC5550"/>
    <w:rsid w:val="00CC6E3A"/>
    <w:rsid w:val="00CC7F7A"/>
    <w:rsid w:val="00CE11A3"/>
    <w:rsid w:val="00CE3160"/>
    <w:rsid w:val="00CE4492"/>
    <w:rsid w:val="00CF0825"/>
    <w:rsid w:val="00D072A3"/>
    <w:rsid w:val="00D1234E"/>
    <w:rsid w:val="00D130C7"/>
    <w:rsid w:val="00D3228F"/>
    <w:rsid w:val="00D33DF2"/>
    <w:rsid w:val="00D46667"/>
    <w:rsid w:val="00D512CD"/>
    <w:rsid w:val="00D5368E"/>
    <w:rsid w:val="00D53B40"/>
    <w:rsid w:val="00D53C92"/>
    <w:rsid w:val="00D55880"/>
    <w:rsid w:val="00D722CB"/>
    <w:rsid w:val="00D83EB5"/>
    <w:rsid w:val="00DA1476"/>
    <w:rsid w:val="00DB257B"/>
    <w:rsid w:val="00DB2FE1"/>
    <w:rsid w:val="00DB3BD6"/>
    <w:rsid w:val="00DB4BD9"/>
    <w:rsid w:val="00DB71D8"/>
    <w:rsid w:val="00DC0CCB"/>
    <w:rsid w:val="00DC1DF1"/>
    <w:rsid w:val="00DC25B3"/>
    <w:rsid w:val="00DC6C1C"/>
    <w:rsid w:val="00E112C4"/>
    <w:rsid w:val="00E11F28"/>
    <w:rsid w:val="00E15E23"/>
    <w:rsid w:val="00E26FB6"/>
    <w:rsid w:val="00E35511"/>
    <w:rsid w:val="00E53B09"/>
    <w:rsid w:val="00E56B05"/>
    <w:rsid w:val="00E60E31"/>
    <w:rsid w:val="00E65A1D"/>
    <w:rsid w:val="00E7265D"/>
    <w:rsid w:val="00E72744"/>
    <w:rsid w:val="00E75608"/>
    <w:rsid w:val="00E77CF9"/>
    <w:rsid w:val="00E82261"/>
    <w:rsid w:val="00E8511C"/>
    <w:rsid w:val="00E87573"/>
    <w:rsid w:val="00E929E8"/>
    <w:rsid w:val="00E9564E"/>
    <w:rsid w:val="00EA0EDF"/>
    <w:rsid w:val="00EA194B"/>
    <w:rsid w:val="00EA60DC"/>
    <w:rsid w:val="00EB1456"/>
    <w:rsid w:val="00ED6013"/>
    <w:rsid w:val="00ED6061"/>
    <w:rsid w:val="00EE0F1E"/>
    <w:rsid w:val="00EE666E"/>
    <w:rsid w:val="00EF2742"/>
    <w:rsid w:val="00EF43A4"/>
    <w:rsid w:val="00EF46E7"/>
    <w:rsid w:val="00F026F9"/>
    <w:rsid w:val="00F159F1"/>
    <w:rsid w:val="00F315C3"/>
    <w:rsid w:val="00F35E29"/>
    <w:rsid w:val="00F362E5"/>
    <w:rsid w:val="00F37768"/>
    <w:rsid w:val="00F427A9"/>
    <w:rsid w:val="00F454BA"/>
    <w:rsid w:val="00F927B6"/>
    <w:rsid w:val="00F95924"/>
    <w:rsid w:val="00FA218D"/>
    <w:rsid w:val="00FA438A"/>
    <w:rsid w:val="00FB275E"/>
    <w:rsid w:val="00FB2D77"/>
    <w:rsid w:val="00FC32C6"/>
    <w:rsid w:val="00FD1575"/>
    <w:rsid w:val="00FD1DF6"/>
    <w:rsid w:val="00FD5C28"/>
    <w:rsid w:val="00FF6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75A55DB"/>
  <w15:chartTrackingRefBased/>
  <w15:docId w15:val="{F92F7798-FB24-4D2F-B34A-E856E415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5C7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8565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668D0"/>
    <w:pPr>
      <w:tabs>
        <w:tab w:val="center" w:pos="4252"/>
        <w:tab w:val="right" w:pos="8504"/>
      </w:tabs>
      <w:snapToGrid w:val="0"/>
    </w:pPr>
  </w:style>
  <w:style w:type="character" w:customStyle="1" w:styleId="a5">
    <w:name w:val="ヘッダー (文字)"/>
    <w:link w:val="a4"/>
    <w:rsid w:val="00C668D0"/>
    <w:rPr>
      <w:kern w:val="2"/>
      <w:sz w:val="21"/>
      <w:szCs w:val="24"/>
    </w:rPr>
  </w:style>
  <w:style w:type="paragraph" w:styleId="a6">
    <w:name w:val="footer"/>
    <w:basedOn w:val="a"/>
    <w:link w:val="a7"/>
    <w:uiPriority w:val="99"/>
    <w:rsid w:val="00C668D0"/>
    <w:pPr>
      <w:tabs>
        <w:tab w:val="center" w:pos="4252"/>
        <w:tab w:val="right" w:pos="8504"/>
      </w:tabs>
      <w:snapToGrid w:val="0"/>
    </w:pPr>
  </w:style>
  <w:style w:type="character" w:customStyle="1" w:styleId="a7">
    <w:name w:val="フッター (文字)"/>
    <w:link w:val="a6"/>
    <w:uiPriority w:val="99"/>
    <w:rsid w:val="00C668D0"/>
    <w:rPr>
      <w:kern w:val="2"/>
      <w:sz w:val="21"/>
      <w:szCs w:val="24"/>
    </w:rPr>
  </w:style>
  <w:style w:type="paragraph" w:styleId="a8">
    <w:name w:val="Balloon Text"/>
    <w:basedOn w:val="a"/>
    <w:link w:val="a9"/>
    <w:rsid w:val="00432E3D"/>
    <w:rPr>
      <w:rFonts w:ascii="Arial" w:eastAsia="ＭＳ ゴシック" w:hAnsi="Arial"/>
      <w:sz w:val="18"/>
      <w:szCs w:val="18"/>
    </w:rPr>
  </w:style>
  <w:style w:type="character" w:customStyle="1" w:styleId="a9">
    <w:name w:val="吹き出し (文字)"/>
    <w:link w:val="a8"/>
    <w:rsid w:val="00432E3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E07E8-0374-4B9D-8FFF-DC0B2787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548</Words>
  <Characters>3125</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障害児福祉手当・特別障害者手当制度をご存じですか？</vt:lpstr>
      <vt:lpstr>障害児福祉手当・特別障害者手当制度をご存じですか？</vt:lpstr>
    </vt:vector>
  </TitlesOfParts>
  <Company>長野県庁</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障害児福祉手当・特別障害者手当制度をご存じですか？</dc:title>
  <dc:subject/>
  <dc:creator>管理者</dc:creator>
  <cp:keywords/>
  <cp:lastModifiedBy>長江 隆弘</cp:lastModifiedBy>
  <cp:revision>2</cp:revision>
  <cp:lastPrinted>2025-07-07T23:52:00Z</cp:lastPrinted>
  <dcterms:created xsi:type="dcterms:W3CDTF">2026-06-26T00:25:00Z</dcterms:created>
  <dcterms:modified xsi:type="dcterms:W3CDTF">2026-06-26T00:25:00Z</dcterms:modified>
</cp:coreProperties>
</file>