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96586" w14:textId="77777777" w:rsidR="00C16E22" w:rsidRDefault="00C16E22" w:rsidP="00C16E22">
      <w:pPr>
        <w:jc w:val="left"/>
      </w:pPr>
      <w:r>
        <w:rPr>
          <w:rFonts w:hint="eastAsia"/>
        </w:rPr>
        <w:t>様式第２号（第４条及び第５条関係）</w:t>
      </w:r>
    </w:p>
    <w:p w14:paraId="69D8AEBA" w14:textId="77777777" w:rsidR="00C16E22" w:rsidRDefault="00C16E22" w:rsidP="00C16E22">
      <w:pPr>
        <w:jc w:val="left"/>
      </w:pPr>
    </w:p>
    <w:p w14:paraId="38B408E3" w14:textId="4047F639" w:rsidR="00C16E22" w:rsidRDefault="00C16E22" w:rsidP="00C16E22">
      <w:pPr>
        <w:jc w:val="center"/>
        <w:rPr>
          <w:sz w:val="28"/>
        </w:rPr>
      </w:pPr>
      <w:r>
        <w:rPr>
          <w:rFonts w:hint="eastAsia"/>
          <w:sz w:val="28"/>
        </w:rPr>
        <w:t>有害鳥獣防除柵等設置</w:t>
      </w:r>
      <w:r w:rsidRPr="00CD76DD">
        <w:rPr>
          <w:rFonts w:hint="eastAsia"/>
          <w:sz w:val="28"/>
        </w:rPr>
        <w:t>事業実施計画書</w:t>
      </w:r>
      <w:bookmarkStart w:id="0" w:name="OLE_LINK1"/>
      <w:r w:rsidR="00DA1BEE" w:rsidRPr="0046614C">
        <w:rPr>
          <w:rFonts w:ascii="ＭＳ ゴシック" w:eastAsia="ＭＳ ゴシック" w:hAnsi="ＭＳ ゴシック" w:hint="eastAsia"/>
          <w:color w:val="FF0000"/>
          <w:sz w:val="28"/>
        </w:rPr>
        <w:t>（記入例）</w:t>
      </w:r>
      <w:bookmarkEnd w:id="0"/>
    </w:p>
    <w:p w14:paraId="6DC5B4D8" w14:textId="77777777" w:rsidR="00C16E22" w:rsidRDefault="00C16E22" w:rsidP="00C16E22">
      <w:pPr>
        <w:rPr>
          <w:sz w:val="28"/>
        </w:rPr>
      </w:pPr>
    </w:p>
    <w:p w14:paraId="54B7AE24" w14:textId="05491DA7" w:rsidR="00C16E22" w:rsidRDefault="00C16E22" w:rsidP="00C16E22"/>
    <w:p w14:paraId="25A075AB" w14:textId="4BB009DA" w:rsidR="00C16E22" w:rsidRDefault="00C16E22" w:rsidP="00C16E22">
      <w:r>
        <w:rPr>
          <w:rFonts w:hint="eastAsia"/>
        </w:rPr>
        <w:t>１　事業の目的</w:t>
      </w:r>
    </w:p>
    <w:p w14:paraId="17CEEBC1" w14:textId="49A8D491" w:rsidR="00C16E22" w:rsidRPr="001E034D" w:rsidRDefault="00DA1BEE" w:rsidP="001E034D">
      <w:r>
        <w:rPr>
          <w:rFonts w:ascii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150C82" wp14:editId="3E5CEA74">
                <wp:simplePos x="0" y="0"/>
                <wp:positionH relativeFrom="column">
                  <wp:posOffset>2034540</wp:posOffset>
                </wp:positionH>
                <wp:positionV relativeFrom="paragraph">
                  <wp:posOffset>88636</wp:posOffset>
                </wp:positionV>
                <wp:extent cx="991546" cy="828136"/>
                <wp:effectExtent l="38100" t="0" r="18415" b="4826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1546" cy="82813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4C5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margin-left:160.2pt;margin-top:7pt;width:78.05pt;height:65.2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" strokecolor="red" strokeweight=".5pt">
                <v:stroke endarrow="block" joinstyle="miter"/>
              </v:shape>
            </w:pict>
          </mc:Fallback>
        </mc:AlternateContent>
      </w:r>
      <w:r w:rsidR="001E034D">
        <w:rPr>
          <w:rFonts w:hint="eastAsia"/>
        </w:rPr>
        <w:t xml:space="preserve">　鳥獣による農作物</w:t>
      </w:r>
      <w:r w:rsidR="00E508C2">
        <w:rPr>
          <w:rFonts w:hint="eastAsia"/>
        </w:rPr>
        <w:t>へ</w:t>
      </w:r>
      <w:r w:rsidR="001E034D">
        <w:rPr>
          <w:rFonts w:hint="eastAsia"/>
        </w:rPr>
        <w:t>の被害</w:t>
      </w:r>
      <w:r w:rsidR="00E508C2">
        <w:rPr>
          <w:rFonts w:hint="eastAsia"/>
        </w:rPr>
        <w:t>の</w:t>
      </w:r>
      <w:r w:rsidR="001E034D">
        <w:rPr>
          <w:rFonts w:hint="eastAsia"/>
        </w:rPr>
        <w:t>防止を図るため、</w:t>
      </w:r>
      <w:r>
        <w:rPr>
          <w:rFonts w:hint="eastAsia"/>
          <w:u w:val="single"/>
        </w:rPr>
        <w:t xml:space="preserve">　</w:t>
      </w:r>
      <w:r w:rsidRPr="00FC03CE">
        <w:rPr>
          <w:rFonts w:ascii="HG正楷書体-PRO" w:eastAsia="HG正楷書体-PRO" w:hint="eastAsia"/>
          <w:color w:val="FF0000"/>
          <w:u w:val="single"/>
        </w:rPr>
        <w:t>電気牧柵</w:t>
      </w:r>
      <w:r>
        <w:rPr>
          <w:rFonts w:hint="eastAsia"/>
          <w:u w:val="single"/>
        </w:rPr>
        <w:t xml:space="preserve">　</w:t>
      </w:r>
      <w:r w:rsidR="001E034D">
        <w:rPr>
          <w:rFonts w:hint="eastAsia"/>
        </w:rPr>
        <w:t>の設置を実施する。</w:t>
      </w:r>
    </w:p>
    <w:p w14:paraId="7836FB4A" w14:textId="024B0DB6" w:rsidR="00C16E22" w:rsidRPr="00512361" w:rsidRDefault="00C16E22" w:rsidP="00C16E22">
      <w:pPr>
        <w:rPr>
          <w:rFonts w:ascii="ＭＳ 明朝" w:hAnsi="ＭＳ 明朝"/>
        </w:rPr>
      </w:pPr>
    </w:p>
    <w:p w14:paraId="70533E37" w14:textId="1D3681FB" w:rsidR="00C16E22" w:rsidRPr="00512361" w:rsidRDefault="00B8447C" w:rsidP="00C16E2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　事業計画</w:t>
      </w:r>
    </w:p>
    <w:p w14:paraId="747BD4C7" w14:textId="77777777" w:rsidR="00DA1BEE" w:rsidRPr="00BF3688" w:rsidRDefault="00C16E22" w:rsidP="00DA1BEE">
      <w:pPr>
        <w:rPr>
          <w:rFonts w:ascii="ＭＳ 明朝" w:hAnsi="ＭＳ 明朝"/>
          <w:color w:val="FF0000"/>
        </w:rPr>
      </w:pPr>
      <w:r w:rsidRPr="00512361">
        <w:rPr>
          <w:rFonts w:ascii="ＭＳ 明朝" w:hAnsi="ＭＳ 明朝" w:hint="eastAsia"/>
        </w:rPr>
        <w:t xml:space="preserve">　</w:t>
      </w:r>
      <w:r w:rsidR="00DA1BEE" w:rsidRPr="00512361">
        <w:rPr>
          <w:rFonts w:ascii="ＭＳ 明朝" w:hAnsi="ＭＳ 明朝" w:hint="eastAsia"/>
        </w:rPr>
        <w:t>(1) 事業実施主体名：</w:t>
      </w:r>
      <w:r w:rsidR="00DA1BEE" w:rsidRPr="00FC03CE">
        <w:rPr>
          <w:rFonts w:ascii="HG正楷書体-PRO" w:eastAsia="HG正楷書体-PRO" w:hAnsi="ＭＳ 明朝" w:hint="eastAsia"/>
          <w:color w:val="FF0000"/>
        </w:rPr>
        <w:t>飯田　太郎</w:t>
      </w:r>
    </w:p>
    <w:p w14:paraId="4D9ECBB5" w14:textId="77777777" w:rsidR="00DA1BEE" w:rsidRPr="00512361" w:rsidRDefault="00DA1BEE" w:rsidP="00DA1BEE">
      <w:pPr>
        <w:rPr>
          <w:rFonts w:ascii="ＭＳ 明朝" w:hAnsi="ＭＳ 明朝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1B073" wp14:editId="355B016C">
                <wp:simplePos x="0" y="0"/>
                <wp:positionH relativeFrom="column">
                  <wp:posOffset>1414780</wp:posOffset>
                </wp:positionH>
                <wp:positionV relativeFrom="paragraph">
                  <wp:posOffset>166634</wp:posOffset>
                </wp:positionV>
                <wp:extent cx="619125" cy="190500"/>
                <wp:effectExtent l="0" t="0" r="28575" b="1905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190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9CC20B" id="楕円 1" o:spid="_x0000_s1026" style="position:absolute;margin-left:111.4pt;margin-top:13.1pt;width:48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" filled="f" strokecolor="red" strokeweight="1pt">
                <v:stroke joinstyle="miter"/>
              </v:oval>
            </w:pict>
          </mc:Fallback>
        </mc:AlternateContent>
      </w:r>
      <w:r w:rsidRPr="00512361">
        <w:rPr>
          <w:rFonts w:ascii="ＭＳ 明朝" w:hAnsi="ＭＳ 明朝" w:hint="eastAsia"/>
        </w:rPr>
        <w:t xml:space="preserve">　(2) </w:t>
      </w:r>
      <w:r w:rsidRPr="00DA1BEE">
        <w:rPr>
          <w:rFonts w:ascii="ＭＳ 明朝" w:hAnsi="ＭＳ 明朝" w:hint="eastAsia"/>
          <w:spacing w:val="105"/>
          <w:kern w:val="0"/>
          <w:fitText w:val="1470" w:id="-725967360"/>
        </w:rPr>
        <w:t>実施地</w:t>
      </w:r>
      <w:r w:rsidRPr="00DA1BEE">
        <w:rPr>
          <w:rFonts w:ascii="ＭＳ 明朝" w:hAnsi="ＭＳ 明朝" w:hint="eastAsia"/>
          <w:kern w:val="0"/>
          <w:fitText w:val="1470" w:id="-725967360"/>
        </w:rPr>
        <w:t>区</w:t>
      </w:r>
      <w:r w:rsidRPr="00512361">
        <w:rPr>
          <w:rFonts w:ascii="ＭＳ 明朝" w:hAnsi="ＭＳ 明朝" w:hint="eastAsia"/>
          <w:kern w:val="0"/>
        </w:rPr>
        <w:t>：</w:t>
      </w:r>
      <w:r w:rsidRPr="00FC03CE">
        <w:rPr>
          <w:rFonts w:ascii="HG正楷書体-PRO" w:eastAsia="HG正楷書体-PRO" w:hAnsi="ＭＳ 明朝" w:hint="eastAsia"/>
          <w:color w:val="FF0000"/>
          <w:kern w:val="0"/>
        </w:rPr>
        <w:t>飯田市鼎地区</w:t>
      </w:r>
    </w:p>
    <w:p w14:paraId="5FF9AA81" w14:textId="77777777" w:rsidR="00DA1BEE" w:rsidRPr="00512361" w:rsidRDefault="00DA1BEE" w:rsidP="00DA1BEE">
      <w:pPr>
        <w:ind w:firstLineChars="100" w:firstLine="210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2574F" wp14:editId="14EC720E">
                <wp:simplePos x="0" y="0"/>
                <wp:positionH relativeFrom="column">
                  <wp:posOffset>534335</wp:posOffset>
                </wp:positionH>
                <wp:positionV relativeFrom="paragraph">
                  <wp:posOffset>141664</wp:posOffset>
                </wp:positionV>
                <wp:extent cx="919432" cy="1293123"/>
                <wp:effectExtent l="38100" t="0" r="33655" b="59690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9432" cy="129312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BD63E" id="直線矢印コネクタ 5" o:spid="_x0000_s1026" type="#_x0000_t32" style="position:absolute;margin-left:42.05pt;margin-top:11.15pt;width:72.4pt;height:101.8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" strokecolor="red" strokeweight=".5pt">
                <v:stroke endarrow="block" joinstyle="miter"/>
              </v:shape>
            </w:pict>
          </mc:Fallback>
        </mc:AlternateContent>
      </w:r>
      <w:r w:rsidRPr="00512361">
        <w:rPr>
          <w:rFonts w:ascii="ＭＳ 明朝" w:hAnsi="ＭＳ 明朝" w:hint="eastAsia"/>
        </w:rPr>
        <w:t xml:space="preserve">(3) </w:t>
      </w:r>
      <w:r w:rsidRPr="00DA1BEE">
        <w:rPr>
          <w:rFonts w:ascii="ＭＳ 明朝" w:hAnsi="ＭＳ 明朝" w:hint="eastAsia"/>
          <w:spacing w:val="52"/>
          <w:kern w:val="0"/>
          <w:fitText w:val="1470" w:id="-725967359"/>
        </w:rPr>
        <w:t>事業区分</w:t>
      </w:r>
      <w:r w:rsidRPr="00DA1BEE">
        <w:rPr>
          <w:rFonts w:ascii="ＭＳ 明朝" w:hAnsi="ＭＳ 明朝" w:hint="eastAsia"/>
          <w:spacing w:val="2"/>
          <w:kern w:val="0"/>
          <w:fitText w:val="1470" w:id="-725967359"/>
        </w:rPr>
        <w:t>名</w:t>
      </w:r>
      <w:r w:rsidRPr="00512361">
        <w:rPr>
          <w:rFonts w:ascii="ＭＳ 明朝" w:hAnsi="ＭＳ 明朝" w:hint="eastAsia"/>
          <w:kern w:val="0"/>
        </w:rPr>
        <w:t>：</w:t>
      </w:r>
      <w:r>
        <w:rPr>
          <w:rFonts w:ascii="ＭＳ 明朝" w:hAnsi="ＭＳ 明朝" w:hint="eastAsia"/>
          <w:kern w:val="0"/>
        </w:rPr>
        <w:t xml:space="preserve">電気牧柵 / 防除柵　</w:t>
      </w:r>
      <w:r w:rsidRPr="00FC03CE">
        <w:rPr>
          <w:rFonts w:ascii="ＭＳ ゴシック" w:eastAsia="ＭＳ ゴシック" w:hAnsi="ＭＳ ゴシック" w:hint="eastAsia"/>
          <w:color w:val="FF0000"/>
          <w:kern w:val="0"/>
        </w:rPr>
        <w:t>※どちらかに○</w:t>
      </w:r>
      <w:r>
        <w:rPr>
          <w:rFonts w:ascii="ＭＳ ゴシック" w:eastAsia="ＭＳ ゴシック" w:hAnsi="ＭＳ ゴシック" w:hint="eastAsia"/>
          <w:color w:val="FF0000"/>
          <w:kern w:val="0"/>
        </w:rPr>
        <w:t>。防鳥ネットの場合は防除柵に○。</w:t>
      </w:r>
    </w:p>
    <w:p w14:paraId="080F0935" w14:textId="77777777" w:rsidR="00DA1BEE" w:rsidRPr="00BF3688" w:rsidRDefault="00DA1BEE" w:rsidP="00DA1BEE">
      <w:pPr>
        <w:jc w:val="left"/>
        <w:rPr>
          <w:rFonts w:ascii="ＭＳ 明朝" w:hAnsi="ＭＳ 明朝"/>
          <w:color w:val="FF0000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(4)</w:t>
      </w:r>
      <w:r>
        <w:rPr>
          <w:rFonts w:ascii="ＭＳ 明朝" w:hAnsi="ＭＳ 明朝" w:hint="eastAsia"/>
          <w:kern w:val="0"/>
        </w:rPr>
        <w:t xml:space="preserve"> </w:t>
      </w:r>
      <w:r w:rsidRPr="00DA1BEE">
        <w:rPr>
          <w:rFonts w:ascii="ＭＳ 明朝" w:hAnsi="ＭＳ 明朝" w:hint="eastAsia"/>
          <w:spacing w:val="105"/>
          <w:kern w:val="0"/>
          <w:fitText w:val="1470" w:id="-725967358"/>
        </w:rPr>
        <w:t>被害作</w:t>
      </w:r>
      <w:r w:rsidRPr="00DA1BEE">
        <w:rPr>
          <w:rFonts w:ascii="ＭＳ 明朝" w:hAnsi="ＭＳ 明朝" w:hint="eastAsia"/>
          <w:kern w:val="0"/>
          <w:fitText w:val="1470" w:id="-725967358"/>
        </w:rPr>
        <w:t>物</w:t>
      </w:r>
      <w:r w:rsidRPr="00512361">
        <w:rPr>
          <w:rFonts w:ascii="ＭＳ 明朝" w:hAnsi="ＭＳ 明朝" w:hint="eastAsia"/>
          <w:kern w:val="0"/>
        </w:rPr>
        <w:t>：</w:t>
      </w:r>
      <w:r w:rsidRPr="00FC03CE">
        <w:rPr>
          <w:rFonts w:ascii="HG正楷書体-PRO" w:eastAsia="HG正楷書体-PRO" w:hAnsi="ＭＳ 明朝" w:hint="eastAsia"/>
          <w:color w:val="FF0000"/>
          <w:kern w:val="0"/>
        </w:rPr>
        <w:t>リンゴ、柿</w:t>
      </w:r>
    </w:p>
    <w:p w14:paraId="19824CE1" w14:textId="564826F4" w:rsidR="00C16E22" w:rsidRPr="00512361" w:rsidRDefault="00DA1BEE" w:rsidP="00DA1BEE">
      <w:pPr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 xml:space="preserve">　(5) </w:t>
      </w:r>
      <w:r w:rsidRPr="00DA1BEE">
        <w:rPr>
          <w:rFonts w:ascii="ＭＳ 明朝" w:hAnsi="ＭＳ 明朝" w:hint="eastAsia"/>
          <w:spacing w:val="105"/>
          <w:kern w:val="0"/>
          <w:fitText w:val="1470" w:id="-725967357"/>
        </w:rPr>
        <w:t>被害鳥</w:t>
      </w:r>
      <w:r w:rsidRPr="00DA1BEE">
        <w:rPr>
          <w:rFonts w:ascii="ＭＳ 明朝" w:hAnsi="ＭＳ 明朝" w:hint="eastAsia"/>
          <w:kern w:val="0"/>
          <w:fitText w:val="1470" w:id="-725967357"/>
        </w:rPr>
        <w:t>獣</w:t>
      </w:r>
      <w:r>
        <w:rPr>
          <w:rFonts w:ascii="ＭＳ 明朝" w:hAnsi="ＭＳ 明朝" w:hint="eastAsia"/>
          <w:kern w:val="0"/>
        </w:rPr>
        <w:t>：</w:t>
      </w:r>
      <w:r w:rsidRPr="00FC03CE">
        <w:rPr>
          <w:rFonts w:ascii="HG正楷書体-PRO" w:eastAsia="HG正楷書体-PRO" w:hAnsi="ＭＳ 明朝" w:hint="eastAsia"/>
          <w:color w:val="FF0000"/>
          <w:kern w:val="0"/>
        </w:rPr>
        <w:t>サル</w:t>
      </w:r>
    </w:p>
    <w:p w14:paraId="36CC214A" w14:textId="108CDF74" w:rsidR="00C16E22" w:rsidRPr="00512361" w:rsidRDefault="00C16E22" w:rsidP="00C16E22">
      <w:pPr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(</w:t>
      </w:r>
      <w:r>
        <w:rPr>
          <w:rFonts w:ascii="ＭＳ 明朝" w:hAnsi="ＭＳ 明朝" w:hint="eastAsia"/>
          <w:kern w:val="0"/>
        </w:rPr>
        <w:t>6</w:t>
      </w:r>
      <w:r w:rsidRPr="00512361">
        <w:rPr>
          <w:rFonts w:ascii="ＭＳ 明朝" w:hAnsi="ＭＳ 明朝" w:hint="eastAsia"/>
          <w:kern w:val="0"/>
        </w:rPr>
        <w:t xml:space="preserve">) </w:t>
      </w:r>
      <w:r w:rsidRPr="00DA1BEE">
        <w:rPr>
          <w:rFonts w:ascii="ＭＳ 明朝" w:hAnsi="ＭＳ 明朝" w:hint="eastAsia"/>
          <w:spacing w:val="525"/>
          <w:kern w:val="0"/>
          <w:fitText w:val="1470" w:id="-1791772919"/>
        </w:rPr>
        <w:t>工</w:t>
      </w:r>
      <w:r w:rsidRPr="00DA1BEE">
        <w:rPr>
          <w:rFonts w:ascii="ＭＳ 明朝" w:hAnsi="ＭＳ 明朝" w:hint="eastAsia"/>
          <w:kern w:val="0"/>
          <w:fitText w:val="1470" w:id="-1791772919"/>
        </w:rPr>
        <w:t>期</w:t>
      </w:r>
      <w:r w:rsidRPr="00512361">
        <w:rPr>
          <w:rFonts w:ascii="ＭＳ 明朝" w:hAnsi="ＭＳ 明朝" w:hint="eastAsia"/>
          <w:kern w:val="0"/>
        </w:rPr>
        <w:t>：</w:t>
      </w:r>
      <w:r w:rsidR="001E034D">
        <w:rPr>
          <w:rFonts w:ascii="ＭＳ 明朝" w:hAnsi="ＭＳ 明朝" w:hint="eastAsia"/>
          <w:kern w:val="0"/>
        </w:rPr>
        <w:t xml:space="preserve">着工予定年月日　</w:t>
      </w:r>
      <w:r w:rsidR="00913121">
        <w:rPr>
          <w:rFonts w:ascii="ＭＳ 明朝" w:hAnsi="ＭＳ 明朝" w:hint="eastAsia"/>
          <w:kern w:val="0"/>
        </w:rPr>
        <w:t xml:space="preserve">　</w:t>
      </w:r>
      <w:bookmarkStart w:id="1" w:name="OLE_LINK2"/>
      <w:r w:rsidR="00DA1BEE" w:rsidRPr="00FC03CE">
        <w:rPr>
          <w:rFonts w:ascii="HG正楷書体-PRO" w:eastAsia="HG正楷書体-PRO" w:hAnsi="ＭＳ 明朝" w:hint="eastAsia"/>
          <w:color w:val="FF0000"/>
          <w:kern w:val="0"/>
        </w:rPr>
        <w:t>令和</w:t>
      </w:r>
      <w:r w:rsidR="00DA1BE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DA1BEE">
        <w:rPr>
          <w:rFonts w:ascii="ＭＳ 明朝" w:hAnsi="ＭＳ 明朝" w:hint="eastAsia"/>
          <w:kern w:val="0"/>
        </w:rPr>
        <w:t>年</w:t>
      </w:r>
      <w:r w:rsidR="00DA1BE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DA1BEE">
        <w:rPr>
          <w:rFonts w:ascii="ＭＳ 明朝" w:hAnsi="ＭＳ 明朝" w:hint="eastAsia"/>
          <w:kern w:val="0"/>
        </w:rPr>
        <w:t>月</w:t>
      </w:r>
      <w:r w:rsidR="00DA1BE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DA1BEE">
        <w:rPr>
          <w:rFonts w:ascii="ＭＳ 明朝" w:hAnsi="ＭＳ 明朝" w:hint="eastAsia"/>
          <w:kern w:val="0"/>
        </w:rPr>
        <w:t>日</w:t>
      </w:r>
      <w:bookmarkEnd w:id="1"/>
    </w:p>
    <w:p w14:paraId="5025EDA5" w14:textId="0D9B2FF9" w:rsidR="00C16E22" w:rsidRDefault="00C16E22" w:rsidP="00C16E22">
      <w:pPr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　　</w:t>
      </w:r>
      <w:r w:rsidR="00913121">
        <w:rPr>
          <w:rFonts w:ascii="ＭＳ 明朝" w:hAnsi="ＭＳ 明朝" w:hint="eastAsia"/>
          <w:kern w:val="0"/>
        </w:rPr>
        <w:t xml:space="preserve">　　　　　　　　竣工予定年月日　　</w:t>
      </w:r>
      <w:r w:rsidR="00DA1BEE" w:rsidRPr="00FC03CE">
        <w:rPr>
          <w:rFonts w:ascii="HG正楷書体-PRO" w:eastAsia="HG正楷書体-PRO" w:hAnsi="ＭＳ 明朝" w:hint="eastAsia"/>
          <w:color w:val="FF0000"/>
          <w:kern w:val="0"/>
        </w:rPr>
        <w:t>令和</w:t>
      </w:r>
      <w:r w:rsidR="00DA1BE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DA1BEE">
        <w:rPr>
          <w:rFonts w:ascii="ＭＳ 明朝" w:hAnsi="ＭＳ 明朝" w:hint="eastAsia"/>
          <w:kern w:val="0"/>
        </w:rPr>
        <w:t>年</w:t>
      </w:r>
      <w:r w:rsidR="00DA1BE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DA1BEE">
        <w:rPr>
          <w:rFonts w:ascii="ＭＳ 明朝" w:hAnsi="ＭＳ 明朝" w:hint="eastAsia"/>
          <w:kern w:val="0"/>
        </w:rPr>
        <w:t>月</w:t>
      </w:r>
      <w:r w:rsidR="00DA1BE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DA1BEE">
        <w:rPr>
          <w:rFonts w:ascii="ＭＳ 明朝" w:hAnsi="ＭＳ 明朝" w:hint="eastAsia"/>
          <w:kern w:val="0"/>
        </w:rPr>
        <w:t>日</w:t>
      </w:r>
    </w:p>
    <w:p w14:paraId="5A1AC402" w14:textId="77777777" w:rsidR="00C16E22" w:rsidRDefault="00C16E22" w:rsidP="00C16E22">
      <w:pPr>
        <w:rPr>
          <w:rFonts w:ascii="ＭＳ 明朝" w:hAnsi="ＭＳ 明朝"/>
          <w:kern w:val="0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1172"/>
        <w:gridCol w:w="745"/>
        <w:gridCol w:w="1138"/>
        <w:gridCol w:w="1003"/>
        <w:gridCol w:w="1003"/>
        <w:gridCol w:w="847"/>
        <w:gridCol w:w="978"/>
        <w:gridCol w:w="954"/>
        <w:gridCol w:w="956"/>
      </w:tblGrid>
      <w:tr w:rsidR="00C16E22" w:rsidRPr="00264C96" w14:paraId="7A7D0DB5" w14:textId="77777777" w:rsidTr="00DA1BEE">
        <w:tc>
          <w:tcPr>
            <w:tcW w:w="950" w:type="dxa"/>
            <w:vMerge w:val="restart"/>
            <w:shd w:val="clear" w:color="auto" w:fill="auto"/>
            <w:vAlign w:val="center"/>
          </w:tcPr>
          <w:p w14:paraId="4FDE5E3D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事業内容</w:t>
            </w:r>
          </w:p>
        </w:tc>
        <w:tc>
          <w:tcPr>
            <w:tcW w:w="1172" w:type="dxa"/>
            <w:vMerge w:val="restart"/>
            <w:shd w:val="clear" w:color="auto" w:fill="auto"/>
            <w:vAlign w:val="center"/>
          </w:tcPr>
          <w:p w14:paraId="20D21803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構造、規模</w:t>
            </w:r>
          </w:p>
          <w:p w14:paraId="36EFFA5D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能力等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2F64A25E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事業量</w:t>
            </w:r>
          </w:p>
        </w:tc>
        <w:tc>
          <w:tcPr>
            <w:tcW w:w="1138" w:type="dxa"/>
            <w:vMerge w:val="restart"/>
            <w:shd w:val="clear" w:color="auto" w:fill="auto"/>
            <w:vAlign w:val="center"/>
          </w:tcPr>
          <w:p w14:paraId="42B5CF28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事業費</w:t>
            </w:r>
          </w:p>
          <w:p w14:paraId="53D917A8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(税抜)</w:t>
            </w:r>
          </w:p>
        </w:tc>
        <w:tc>
          <w:tcPr>
            <w:tcW w:w="2853" w:type="dxa"/>
            <w:gridSpan w:val="3"/>
            <w:shd w:val="clear" w:color="auto" w:fill="auto"/>
            <w:vAlign w:val="center"/>
          </w:tcPr>
          <w:p w14:paraId="4A6D77F9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負担区分</w:t>
            </w:r>
          </w:p>
        </w:tc>
        <w:tc>
          <w:tcPr>
            <w:tcW w:w="2888" w:type="dxa"/>
            <w:gridSpan w:val="3"/>
            <w:shd w:val="clear" w:color="auto" w:fill="auto"/>
            <w:vAlign w:val="center"/>
          </w:tcPr>
          <w:p w14:paraId="64A07388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備考</w:t>
            </w:r>
          </w:p>
        </w:tc>
      </w:tr>
      <w:tr w:rsidR="00C16E22" w:rsidRPr="00264C96" w14:paraId="78A88978" w14:textId="77777777" w:rsidTr="00DA1BEE">
        <w:tc>
          <w:tcPr>
            <w:tcW w:w="950" w:type="dxa"/>
            <w:vMerge/>
            <w:shd w:val="clear" w:color="auto" w:fill="auto"/>
            <w:vAlign w:val="center"/>
          </w:tcPr>
          <w:p w14:paraId="2A83C8C6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1172" w:type="dxa"/>
            <w:vMerge/>
            <w:shd w:val="clear" w:color="auto" w:fill="auto"/>
            <w:vAlign w:val="center"/>
          </w:tcPr>
          <w:p w14:paraId="1CBA1CB0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AEB4DBA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1138" w:type="dxa"/>
            <w:vMerge/>
            <w:shd w:val="clear" w:color="auto" w:fill="auto"/>
            <w:vAlign w:val="center"/>
          </w:tcPr>
          <w:p w14:paraId="20119E7B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5EF99A37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市補助金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89E1F67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自己負担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552769B7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その他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640F6D44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受益戸数</w:t>
            </w:r>
          </w:p>
        </w:tc>
        <w:tc>
          <w:tcPr>
            <w:tcW w:w="954" w:type="dxa"/>
            <w:shd w:val="clear" w:color="auto" w:fill="auto"/>
          </w:tcPr>
          <w:p w14:paraId="3EDFB719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受益面積</w:t>
            </w:r>
          </w:p>
        </w:tc>
        <w:tc>
          <w:tcPr>
            <w:tcW w:w="956" w:type="dxa"/>
            <w:shd w:val="clear" w:color="auto" w:fill="auto"/>
          </w:tcPr>
          <w:p w14:paraId="27801B6A" w14:textId="77777777"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設置場所</w:t>
            </w:r>
          </w:p>
        </w:tc>
      </w:tr>
      <w:tr w:rsidR="00DA1BEE" w:rsidRPr="00264C96" w14:paraId="3900307B" w14:textId="77777777" w:rsidTr="00DA1BEE">
        <w:trPr>
          <w:trHeight w:val="3744"/>
        </w:trPr>
        <w:tc>
          <w:tcPr>
            <w:tcW w:w="950" w:type="dxa"/>
            <w:shd w:val="clear" w:color="auto" w:fill="auto"/>
          </w:tcPr>
          <w:p w14:paraId="74AECA3C" w14:textId="5C79B6A4" w:rsidR="00DA1BEE" w:rsidRPr="00264C96" w:rsidRDefault="00DA1BEE" w:rsidP="00DA1BEE">
            <w:pPr>
              <w:rPr>
                <w:rFonts w:ascii="ＭＳ 明朝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電気牧柵</w:t>
            </w:r>
          </w:p>
        </w:tc>
        <w:tc>
          <w:tcPr>
            <w:tcW w:w="1172" w:type="dxa"/>
            <w:shd w:val="clear" w:color="auto" w:fill="auto"/>
          </w:tcPr>
          <w:p w14:paraId="44609C5A" w14:textId="631DA218" w:rsidR="00DA1BEE" w:rsidRPr="00FC03CE" w:rsidRDefault="00464AB8" w:rsidP="00DA1BEE">
            <w:pPr>
              <w:rPr>
                <w:rFonts w:ascii="HG正楷書体-PRO" w:eastAsia="HG正楷書体-PRO" w:hAnsi="ＭＳ 明朝"/>
                <w:color w:val="FF0000"/>
              </w:rPr>
            </w:pPr>
            <w:r>
              <w:rPr>
                <w:rFonts w:ascii="HG正楷書体-PRO" w:eastAsia="HG正楷書体-PRO" w:hAnsi="ＭＳ 明朝" w:hint="eastAsia"/>
                <w:color w:val="FF0000"/>
              </w:rPr>
              <w:t>高さ</w:t>
            </w:r>
            <w:r w:rsidR="00DA1BEE" w:rsidRPr="00FC03CE">
              <w:rPr>
                <w:rFonts w:ascii="HG正楷書体-PRO" w:eastAsia="HG正楷書体-PRO" w:hAnsi="ＭＳ 明朝" w:hint="eastAsia"/>
                <w:color w:val="FF0000"/>
              </w:rPr>
              <w:t>３ｍ</w:t>
            </w:r>
          </w:p>
          <w:p w14:paraId="495AFC51" w14:textId="77777777" w:rsidR="00DA1BEE" w:rsidRPr="00FC03CE" w:rsidRDefault="00DA1BEE" w:rsidP="00DA1BEE">
            <w:pPr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×</w:t>
            </w:r>
          </w:p>
          <w:p w14:paraId="428E7E2D" w14:textId="38C39CA0" w:rsidR="00DA1BEE" w:rsidRPr="00FC03CE" w:rsidRDefault="00464AB8" w:rsidP="00DA1BEE">
            <w:pPr>
              <w:rPr>
                <w:rFonts w:ascii="HG正楷書体-PRO" w:eastAsia="HG正楷書体-PRO" w:hAnsi="ＭＳ 明朝"/>
                <w:color w:val="FF0000"/>
              </w:rPr>
            </w:pPr>
            <w:r>
              <w:rPr>
                <w:rFonts w:ascii="HG正楷書体-PRO" w:eastAsia="HG正楷書体-PRO" w:hAnsi="ＭＳ 明朝" w:hint="eastAsia"/>
                <w:color w:val="FF0000"/>
              </w:rPr>
              <w:t>延長</w:t>
            </w:r>
            <w:r w:rsidR="00DA1BEE" w:rsidRPr="00FC03CE">
              <w:rPr>
                <w:rFonts w:ascii="HG正楷書体-PRO" w:eastAsia="HG正楷書体-PRO" w:hAnsi="ＭＳ 明朝" w:hint="eastAsia"/>
                <w:color w:val="FF0000"/>
              </w:rPr>
              <w:t>50ｍ</w:t>
            </w:r>
          </w:p>
          <w:p w14:paraId="6F8B5A83" w14:textId="77777777" w:rsidR="00DA1BEE" w:rsidRDefault="00DA1BEE" w:rsidP="00DA1BEE">
            <w:pPr>
              <w:rPr>
                <w:rFonts w:ascii="ＭＳ 明朝" w:hAnsi="ＭＳ 明朝"/>
                <w:color w:val="FF0000"/>
              </w:rPr>
            </w:pPr>
          </w:p>
          <w:p w14:paraId="7091538F" w14:textId="501C4F72" w:rsidR="00DA1BEE" w:rsidRPr="00264C96" w:rsidRDefault="00DA1BEE" w:rsidP="00DA1BEE">
            <w:pPr>
              <w:rPr>
                <w:rFonts w:ascii="ＭＳ 明朝" w:hAnsi="ＭＳ 明朝"/>
              </w:rPr>
            </w:pP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※総延長や包囲面積などを記入</w:t>
            </w:r>
          </w:p>
        </w:tc>
        <w:tc>
          <w:tcPr>
            <w:tcW w:w="745" w:type="dxa"/>
            <w:shd w:val="clear" w:color="auto" w:fill="auto"/>
          </w:tcPr>
          <w:p w14:paraId="6920ABFE" w14:textId="77777777" w:rsidR="00DA1BEE" w:rsidRPr="00FC03CE" w:rsidRDefault="00DA1BEE" w:rsidP="00DA1BEE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１</w:t>
            </w:r>
          </w:p>
          <w:p w14:paraId="2573187A" w14:textId="77777777" w:rsidR="00DA1BEE" w:rsidRDefault="00DA1BEE" w:rsidP="00DA1BEE">
            <w:pPr>
              <w:rPr>
                <w:rFonts w:ascii="ＭＳ 明朝" w:hAnsi="ＭＳ 明朝"/>
              </w:rPr>
            </w:pPr>
          </w:p>
          <w:p w14:paraId="123F8738" w14:textId="4B7EB4B2" w:rsidR="00DA1BEE" w:rsidRPr="00264C96" w:rsidRDefault="00DA1BEE" w:rsidP="00DA1BEE">
            <w:pPr>
              <w:rPr>
                <w:rFonts w:ascii="ＭＳ 明朝" w:hAnsi="ＭＳ 明朝"/>
              </w:rPr>
            </w:pP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※施工箇所が1つの場合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は１</w:t>
            </w:r>
          </w:p>
        </w:tc>
        <w:tc>
          <w:tcPr>
            <w:tcW w:w="1138" w:type="dxa"/>
            <w:shd w:val="clear" w:color="auto" w:fill="auto"/>
          </w:tcPr>
          <w:p w14:paraId="56E6E93A" w14:textId="77777777" w:rsidR="00DA1BEE" w:rsidRPr="00FC03CE" w:rsidRDefault="00DA1BEE" w:rsidP="00DA1BEE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440,000</w:t>
            </w:r>
          </w:p>
          <w:p w14:paraId="738E4ABB" w14:textId="77777777" w:rsidR="00DA1BEE" w:rsidRPr="00FC03CE" w:rsidRDefault="00DA1BEE" w:rsidP="00DA1BEE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(400,000)</w:t>
            </w:r>
          </w:p>
          <w:p w14:paraId="34D5E105" w14:textId="77777777" w:rsidR="00DA1BEE" w:rsidRDefault="00DA1BEE" w:rsidP="00DA1BEE">
            <w:pPr>
              <w:rPr>
                <w:rFonts w:ascii="ＭＳ 明朝" w:hAnsi="ＭＳ 明朝"/>
              </w:rPr>
            </w:pPr>
          </w:p>
          <w:p w14:paraId="0C2644AD" w14:textId="77777777" w:rsidR="00DA1BEE" w:rsidRPr="00FC03CE" w:rsidRDefault="00DA1BEE" w:rsidP="00DA1BEE">
            <w:pPr>
              <w:rPr>
                <w:rFonts w:ascii="ＭＳ ゴシック" w:eastAsia="ＭＳ ゴシック" w:hAnsi="ＭＳ ゴシック"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</w:rPr>
              <w:t>※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上段に税込金額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、</w:t>
            </w:r>
          </w:p>
          <w:p w14:paraId="2A3322F9" w14:textId="33255BBE" w:rsidR="00DA1BEE" w:rsidRPr="00264C96" w:rsidRDefault="00DA1BEE" w:rsidP="00DA1BEE">
            <w:pPr>
              <w:rPr>
                <w:rFonts w:ascii="ＭＳ 明朝" w:hAnsi="ＭＳ 明朝"/>
              </w:rPr>
            </w:pP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下段に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括弧書きで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税抜金額</w:t>
            </w:r>
          </w:p>
        </w:tc>
        <w:tc>
          <w:tcPr>
            <w:tcW w:w="1003" w:type="dxa"/>
            <w:shd w:val="clear" w:color="auto" w:fill="auto"/>
          </w:tcPr>
          <w:p w14:paraId="3B3D5906" w14:textId="77777777" w:rsidR="00DA1BEE" w:rsidRPr="00FC03CE" w:rsidRDefault="00DA1BEE" w:rsidP="00DA1BEE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100,000</w:t>
            </w:r>
          </w:p>
          <w:p w14:paraId="3B8CFC38" w14:textId="77777777" w:rsidR="00DA1BEE" w:rsidRDefault="00DA1BEE" w:rsidP="00DA1BEE">
            <w:pPr>
              <w:rPr>
                <w:rFonts w:ascii="ＭＳ 明朝" w:hAnsi="ＭＳ 明朝"/>
              </w:rPr>
            </w:pPr>
          </w:p>
          <w:p w14:paraId="06D163B5" w14:textId="720E55E2" w:rsidR="00DA1BEE" w:rsidRPr="00264C96" w:rsidRDefault="00DA1BEE" w:rsidP="00DA1BEE">
            <w:pPr>
              <w:rPr>
                <w:rFonts w:ascii="ＭＳ 明朝" w:hAnsi="ＭＳ 明朝"/>
              </w:rPr>
            </w:pP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※税抜資材購入費の1/2以内。ただし、電気牧柵の上限は10万円、防除柵の上限は３万円</w:t>
            </w:r>
            <w:r w:rsidR="00464AB8">
              <w:rPr>
                <w:rFonts w:ascii="ＭＳ ゴシック" w:eastAsia="ＭＳ ゴシック" w:hAnsi="ＭＳ ゴシック" w:hint="eastAsia"/>
                <w:color w:val="FF0000"/>
              </w:rPr>
              <w:t>。</w:t>
            </w:r>
          </w:p>
        </w:tc>
        <w:tc>
          <w:tcPr>
            <w:tcW w:w="1003" w:type="dxa"/>
            <w:shd w:val="clear" w:color="auto" w:fill="auto"/>
          </w:tcPr>
          <w:p w14:paraId="72CED4FD" w14:textId="77777777" w:rsidR="00DA1BEE" w:rsidRDefault="00DA1BEE" w:rsidP="00DA1BEE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340,000</w:t>
            </w:r>
          </w:p>
          <w:p w14:paraId="03CDD996" w14:textId="77777777" w:rsidR="00DA1BEE" w:rsidRDefault="00DA1BEE" w:rsidP="00DA1BEE">
            <w:pPr>
              <w:rPr>
                <w:rFonts w:ascii="HG正楷書体-PRO" w:eastAsia="HG正楷書体-PRO" w:hAnsi="ＭＳ 明朝"/>
              </w:rPr>
            </w:pPr>
          </w:p>
          <w:p w14:paraId="29EAC18A" w14:textId="1924724D" w:rsidR="00DA1BEE" w:rsidRPr="00264C96" w:rsidRDefault="00DA1BEE" w:rsidP="00DA1BEE">
            <w:pPr>
              <w:rPr>
                <w:rFonts w:ascii="ＭＳ 明朝" w:hAnsi="ＭＳ 明朝"/>
              </w:rPr>
            </w:pPr>
            <w:r w:rsidRPr="00C606BD">
              <w:rPr>
                <w:rFonts w:ascii="ＭＳ ゴシック" w:eastAsia="ＭＳ ゴシック" w:hAnsi="ＭＳ ゴシック" w:hint="eastAsia"/>
                <w:color w:val="FF0000"/>
              </w:rPr>
              <w:t>※事業費の税込金額から市補助金額を差引</w:t>
            </w:r>
            <w:r w:rsidR="00464AB8">
              <w:rPr>
                <w:rFonts w:ascii="ＭＳ ゴシック" w:eastAsia="ＭＳ ゴシック" w:hAnsi="ＭＳ ゴシック" w:hint="eastAsia"/>
                <w:color w:val="FF0000"/>
              </w:rPr>
              <w:t>いた額</w:t>
            </w:r>
          </w:p>
        </w:tc>
        <w:tc>
          <w:tcPr>
            <w:tcW w:w="847" w:type="dxa"/>
            <w:shd w:val="clear" w:color="auto" w:fill="auto"/>
          </w:tcPr>
          <w:p w14:paraId="2E0F9A1C" w14:textId="77777777" w:rsidR="00DA1BEE" w:rsidRPr="00264C96" w:rsidRDefault="00DA1BEE" w:rsidP="00DA1BEE">
            <w:pPr>
              <w:rPr>
                <w:rFonts w:ascii="ＭＳ 明朝" w:hAnsi="ＭＳ 明朝"/>
              </w:rPr>
            </w:pPr>
          </w:p>
        </w:tc>
        <w:tc>
          <w:tcPr>
            <w:tcW w:w="978" w:type="dxa"/>
            <w:shd w:val="clear" w:color="auto" w:fill="auto"/>
          </w:tcPr>
          <w:p w14:paraId="0C98747A" w14:textId="77777777" w:rsidR="00DA1BEE" w:rsidRDefault="00DA1BEE" w:rsidP="00DA1BEE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C606BD">
              <w:rPr>
                <w:rFonts w:ascii="HG正楷書体-PRO" w:eastAsia="HG正楷書体-PRO" w:hAnsi="ＭＳ 明朝" w:hint="eastAsia"/>
                <w:color w:val="FF0000"/>
              </w:rPr>
              <w:t>１戸</w:t>
            </w:r>
          </w:p>
          <w:p w14:paraId="4FB91C80" w14:textId="77777777" w:rsidR="00DA1BEE" w:rsidRDefault="00DA1BEE" w:rsidP="00DA1BEE">
            <w:pPr>
              <w:rPr>
                <w:rFonts w:ascii="HG正楷書体-PRO" w:eastAsia="HG正楷書体-PRO" w:hAnsi="ＭＳ 明朝"/>
                <w:color w:val="FF0000"/>
              </w:rPr>
            </w:pPr>
          </w:p>
          <w:p w14:paraId="2797E8E2" w14:textId="0B872C7A" w:rsidR="00DA1BEE" w:rsidRPr="00264C96" w:rsidRDefault="00DA1BEE" w:rsidP="00DA1BEE">
            <w:pPr>
              <w:rPr>
                <w:rFonts w:ascii="ＭＳ 明朝" w:hAnsi="ＭＳ 明朝"/>
              </w:rPr>
            </w:pPr>
            <w:r w:rsidRPr="00C606BD">
              <w:rPr>
                <w:rFonts w:ascii="ＭＳ ゴシック" w:eastAsia="ＭＳ ゴシック" w:hAnsi="ＭＳ ゴシック" w:hint="eastAsia"/>
                <w:color w:val="FF0000"/>
              </w:rPr>
              <w:t>※申請者本人の農地のみであれば１戸</w:t>
            </w:r>
          </w:p>
        </w:tc>
        <w:tc>
          <w:tcPr>
            <w:tcW w:w="954" w:type="dxa"/>
            <w:shd w:val="clear" w:color="auto" w:fill="auto"/>
          </w:tcPr>
          <w:p w14:paraId="09CDEF3C" w14:textId="5BC1ECDB" w:rsidR="00DA1BEE" w:rsidRPr="00264C96" w:rsidRDefault="00DA1BEE" w:rsidP="00DA1BEE">
            <w:pPr>
              <w:jc w:val="center"/>
              <w:rPr>
                <w:rFonts w:ascii="ＭＳ 明朝" w:hAnsi="ＭＳ 明朝"/>
              </w:rPr>
            </w:pPr>
            <w:r w:rsidRPr="00C606BD">
              <w:rPr>
                <w:rFonts w:ascii="HG正楷書体-PRO" w:eastAsia="HG正楷書体-PRO" w:hAnsi="ＭＳ 明朝" w:hint="eastAsia"/>
                <w:color w:val="FF0000"/>
              </w:rPr>
              <w:t>20a</w:t>
            </w:r>
          </w:p>
        </w:tc>
        <w:tc>
          <w:tcPr>
            <w:tcW w:w="956" w:type="dxa"/>
            <w:shd w:val="clear" w:color="auto" w:fill="auto"/>
          </w:tcPr>
          <w:p w14:paraId="39A871AA" w14:textId="77777777" w:rsidR="00DA1BEE" w:rsidRPr="00FC03CE" w:rsidRDefault="00DA1BEE" w:rsidP="00DA1BEE">
            <w:pPr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飯田市鼎東鼎281</w:t>
            </w:r>
          </w:p>
          <w:p w14:paraId="0E1D5403" w14:textId="77777777" w:rsidR="00DA1BEE" w:rsidRDefault="00DA1BEE" w:rsidP="00DA1BEE">
            <w:pPr>
              <w:rPr>
                <w:rFonts w:ascii="ＭＳ 明朝" w:hAnsi="ＭＳ 明朝"/>
              </w:rPr>
            </w:pPr>
          </w:p>
          <w:p w14:paraId="3C5F8F10" w14:textId="162CB4FC" w:rsidR="00DA1BEE" w:rsidRPr="00264C96" w:rsidRDefault="00DA1BEE" w:rsidP="00DA1BEE">
            <w:pPr>
              <w:rPr>
                <w:rFonts w:ascii="ＭＳ 明朝" w:hAnsi="ＭＳ 明朝"/>
              </w:rPr>
            </w:pP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※設置する農地の地番を記入</w:t>
            </w:r>
          </w:p>
        </w:tc>
      </w:tr>
      <w:tr w:rsidR="00DA1BEE" w:rsidRPr="00264C96" w14:paraId="6AD10E6E" w14:textId="77777777" w:rsidTr="00DA1BEE">
        <w:trPr>
          <w:trHeight w:val="429"/>
        </w:trPr>
        <w:tc>
          <w:tcPr>
            <w:tcW w:w="2867" w:type="dxa"/>
            <w:gridSpan w:val="3"/>
            <w:shd w:val="clear" w:color="auto" w:fill="auto"/>
            <w:vAlign w:val="center"/>
          </w:tcPr>
          <w:p w14:paraId="5750A617" w14:textId="77777777" w:rsidR="00DA1BEE" w:rsidRPr="00264C96" w:rsidRDefault="00DA1BEE" w:rsidP="00DA1BEE">
            <w:pPr>
              <w:jc w:val="center"/>
              <w:rPr>
                <w:rFonts w:ascii="ＭＳ 明朝" w:hAnsi="ＭＳ 明朝"/>
              </w:rPr>
            </w:pPr>
            <w:r w:rsidRPr="00264C96">
              <w:rPr>
                <w:rFonts w:ascii="ＭＳ 明朝" w:hAnsi="ＭＳ 明朝" w:hint="eastAsia"/>
              </w:rPr>
              <w:t>合計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4C009E2A" w14:textId="3D23069B" w:rsidR="00DA1BEE" w:rsidRPr="00264C96" w:rsidRDefault="00DA1BEE" w:rsidP="00DA1BEE">
            <w:pPr>
              <w:jc w:val="center"/>
              <w:rPr>
                <w:rFonts w:ascii="ＭＳ 明朝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440,000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EC09AFB" w14:textId="03C14167" w:rsidR="00DA1BEE" w:rsidRPr="00264C96" w:rsidRDefault="00DA1BEE" w:rsidP="00DA1BEE">
            <w:pPr>
              <w:jc w:val="center"/>
              <w:rPr>
                <w:rFonts w:ascii="ＭＳ 明朝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100,000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E067456" w14:textId="27F6BEC6" w:rsidR="00DA1BEE" w:rsidRPr="00264C96" w:rsidRDefault="00DA1BEE" w:rsidP="00DA1BEE">
            <w:pPr>
              <w:jc w:val="center"/>
              <w:rPr>
                <w:rFonts w:ascii="ＭＳ 明朝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340,000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68A9E952" w14:textId="77777777" w:rsidR="00DA1BEE" w:rsidRPr="00264C96" w:rsidRDefault="00DA1BEE" w:rsidP="00DA1BE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5968E613" w14:textId="400167CE" w:rsidR="00DA1BEE" w:rsidRPr="00264C96" w:rsidRDefault="00DA1BEE" w:rsidP="00DA1BEE">
            <w:pPr>
              <w:jc w:val="center"/>
              <w:rPr>
                <w:rFonts w:ascii="ＭＳ 明朝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１戸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4F4756" w14:textId="10F81451" w:rsidR="00DA1BEE" w:rsidRPr="00264C96" w:rsidRDefault="00DA1BEE" w:rsidP="00DA1BEE">
            <w:pPr>
              <w:jc w:val="center"/>
              <w:rPr>
                <w:rFonts w:ascii="ＭＳ 明朝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20a</w:t>
            </w:r>
          </w:p>
        </w:tc>
        <w:tc>
          <w:tcPr>
            <w:tcW w:w="956" w:type="dxa"/>
            <w:shd w:val="clear" w:color="auto" w:fill="auto"/>
          </w:tcPr>
          <w:p w14:paraId="04707F52" w14:textId="77777777" w:rsidR="00DA1BEE" w:rsidRPr="00264C96" w:rsidRDefault="00DA1BEE" w:rsidP="00DA1BEE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71238127" w14:textId="77777777" w:rsidR="00C16E22" w:rsidRPr="00756C00" w:rsidRDefault="00C16E22" w:rsidP="00C16E22">
      <w:pPr>
        <w:rPr>
          <w:rFonts w:ascii="ＭＳ 明朝" w:hAnsi="ＭＳ 明朝"/>
        </w:rPr>
      </w:pPr>
    </w:p>
    <w:p w14:paraId="7A1EA449" w14:textId="77777777" w:rsidR="00C16E22" w:rsidRPr="00756C00" w:rsidRDefault="00C16E22" w:rsidP="00C16E2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　事業完了予定年月日</w:t>
      </w:r>
    </w:p>
    <w:p w14:paraId="04916CC0" w14:textId="447C23AB" w:rsidR="00C16E22" w:rsidRPr="00756C00" w:rsidRDefault="001E034D" w:rsidP="00DA1BEE">
      <w:pPr>
        <w:ind w:left="3360" w:hangingChars="1600" w:hanging="33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DA1BEE">
        <w:rPr>
          <w:rFonts w:ascii="ＭＳ 明朝" w:hAnsi="ＭＳ 明朝" w:hint="eastAsia"/>
        </w:rPr>
        <w:t xml:space="preserve">　　</w:t>
      </w:r>
      <w:r w:rsidR="00DA1BEE" w:rsidRPr="00FC03CE">
        <w:rPr>
          <w:rFonts w:ascii="HG正楷書体-PRO" w:eastAsia="HG正楷書体-PRO" w:hAnsi="ＭＳ 明朝" w:hint="eastAsia"/>
          <w:color w:val="FF0000"/>
          <w:kern w:val="0"/>
        </w:rPr>
        <w:t>令和</w:t>
      </w:r>
      <w:r w:rsidR="00DA1BE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DA1BEE">
        <w:rPr>
          <w:rFonts w:ascii="ＭＳ 明朝" w:hAnsi="ＭＳ 明朝" w:hint="eastAsia"/>
          <w:kern w:val="0"/>
        </w:rPr>
        <w:t>年</w:t>
      </w:r>
      <w:r w:rsidR="00DA1BE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DA1BEE">
        <w:rPr>
          <w:rFonts w:ascii="ＭＳ 明朝" w:hAnsi="ＭＳ 明朝" w:hint="eastAsia"/>
          <w:kern w:val="0"/>
        </w:rPr>
        <w:t>月</w:t>
      </w:r>
      <w:r w:rsidR="00DA1BE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DA1BEE">
        <w:rPr>
          <w:rFonts w:ascii="ＭＳ 明朝" w:hAnsi="ＭＳ 明朝" w:hint="eastAsia"/>
          <w:kern w:val="0"/>
        </w:rPr>
        <w:t xml:space="preserve">日　</w:t>
      </w:r>
      <w:r w:rsidR="00DA1BEE" w:rsidRPr="00C606BD">
        <w:rPr>
          <w:rFonts w:ascii="ＭＳ ゴシック" w:eastAsia="ＭＳ ゴシック" w:hAnsi="ＭＳ ゴシック" w:hint="eastAsia"/>
          <w:color w:val="FF0000"/>
        </w:rPr>
        <w:t>※竣工後に材料費</w:t>
      </w:r>
      <w:r w:rsidR="00DA1BEE">
        <w:rPr>
          <w:rFonts w:ascii="ＭＳ ゴシック" w:eastAsia="ＭＳ ゴシック" w:hAnsi="ＭＳ ゴシック" w:hint="eastAsia"/>
          <w:color w:val="FF0000"/>
        </w:rPr>
        <w:t>を</w:t>
      </w:r>
      <w:r w:rsidR="00DA1BEE" w:rsidRPr="00C606BD">
        <w:rPr>
          <w:rFonts w:ascii="ＭＳ ゴシック" w:eastAsia="ＭＳ ゴシック" w:hAnsi="ＭＳ ゴシック" w:hint="eastAsia"/>
          <w:color w:val="FF0000"/>
        </w:rPr>
        <w:t>支払</w:t>
      </w:r>
      <w:r w:rsidR="00DA1BEE">
        <w:rPr>
          <w:rFonts w:ascii="ＭＳ ゴシック" w:eastAsia="ＭＳ ゴシック" w:hAnsi="ＭＳ ゴシック" w:hint="eastAsia"/>
          <w:color w:val="FF0000"/>
        </w:rPr>
        <w:t>う</w:t>
      </w:r>
      <w:r w:rsidR="00DA1BEE" w:rsidRPr="00C606BD">
        <w:rPr>
          <w:rFonts w:ascii="ＭＳ ゴシック" w:eastAsia="ＭＳ ゴシック" w:hAnsi="ＭＳ ゴシック" w:hint="eastAsia"/>
          <w:color w:val="FF0000"/>
        </w:rPr>
        <w:t>場合は支払</w:t>
      </w:r>
      <w:r w:rsidR="00DA1BEE">
        <w:rPr>
          <w:rFonts w:ascii="ＭＳ ゴシック" w:eastAsia="ＭＳ ゴシック" w:hAnsi="ＭＳ ゴシック" w:hint="eastAsia"/>
          <w:color w:val="FF0000"/>
        </w:rPr>
        <w:t>予定</w:t>
      </w:r>
      <w:r w:rsidR="00DA1BEE" w:rsidRPr="00C606BD">
        <w:rPr>
          <w:rFonts w:ascii="ＭＳ ゴシック" w:eastAsia="ＭＳ ゴシック" w:hAnsi="ＭＳ ゴシック" w:hint="eastAsia"/>
          <w:color w:val="FF0000"/>
        </w:rPr>
        <w:t>日。竣工前に材料費</w:t>
      </w:r>
      <w:r w:rsidR="00DA1BEE">
        <w:rPr>
          <w:rFonts w:ascii="ＭＳ ゴシック" w:eastAsia="ＭＳ ゴシック" w:hAnsi="ＭＳ ゴシック" w:hint="eastAsia"/>
          <w:color w:val="FF0000"/>
        </w:rPr>
        <w:t>を</w:t>
      </w:r>
      <w:r w:rsidR="00DA1BEE" w:rsidRPr="00C606BD">
        <w:rPr>
          <w:rFonts w:ascii="ＭＳ ゴシック" w:eastAsia="ＭＳ ゴシック" w:hAnsi="ＭＳ ゴシック" w:hint="eastAsia"/>
          <w:color w:val="FF0000"/>
        </w:rPr>
        <w:t>支払</w:t>
      </w:r>
      <w:r w:rsidR="00DA1BEE">
        <w:rPr>
          <w:rFonts w:ascii="ＭＳ ゴシック" w:eastAsia="ＭＳ ゴシック" w:hAnsi="ＭＳ ゴシック" w:hint="eastAsia"/>
          <w:color w:val="FF0000"/>
        </w:rPr>
        <w:t>う</w:t>
      </w:r>
      <w:r w:rsidR="00DA1BEE" w:rsidRPr="00C606BD">
        <w:rPr>
          <w:rFonts w:ascii="ＭＳ ゴシック" w:eastAsia="ＭＳ ゴシック" w:hAnsi="ＭＳ ゴシック" w:hint="eastAsia"/>
          <w:color w:val="FF0000"/>
        </w:rPr>
        <w:t>場合は竣工日。</w:t>
      </w:r>
      <w:r w:rsidR="00DA1BEE">
        <w:rPr>
          <w:rFonts w:ascii="ＭＳ ゴシック" w:eastAsia="ＭＳ ゴシック" w:hAnsi="ＭＳ ゴシック" w:hint="eastAsia"/>
          <w:color w:val="FF0000"/>
        </w:rPr>
        <w:t>正確な日でなくて構いません。</w:t>
      </w:r>
    </w:p>
    <w:p w14:paraId="5A05A856" w14:textId="77777777" w:rsidR="00C16E22" w:rsidRPr="00756C00" w:rsidRDefault="00C16E22" w:rsidP="00C16E22">
      <w:pPr>
        <w:rPr>
          <w:rFonts w:ascii="ＭＳ 明朝" w:hAnsi="ＭＳ 明朝"/>
        </w:rPr>
      </w:pPr>
    </w:p>
    <w:p w14:paraId="2617D9FD" w14:textId="77777777" w:rsidR="00C16E22" w:rsidRPr="00756C00" w:rsidRDefault="00C16E22" w:rsidP="00C16E22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　実施計画書添付書類</w:t>
      </w:r>
    </w:p>
    <w:p w14:paraId="7C128437" w14:textId="3595DA82" w:rsidR="00C16E22" w:rsidRPr="00756C00" w:rsidRDefault="00C16E22" w:rsidP="00810C3A">
      <w:pPr>
        <w:ind w:leftChars="100" w:left="5250" w:hangingChars="2400" w:hanging="5040"/>
        <w:rPr>
          <w:rFonts w:ascii="ＭＳ 明朝" w:hAnsi="ＭＳ 明朝"/>
          <w:szCs w:val="21"/>
        </w:rPr>
      </w:pPr>
      <w:r w:rsidRPr="00756C00">
        <w:rPr>
          <w:rFonts w:ascii="ＭＳ 明朝" w:hAnsi="ＭＳ 明朝" w:hint="eastAsia"/>
          <w:szCs w:val="21"/>
        </w:rPr>
        <w:t>(1) 受益地</w:t>
      </w:r>
      <w:r>
        <w:rPr>
          <w:rFonts w:ascii="ＭＳ 明朝" w:hAnsi="ＭＳ 明朝" w:hint="eastAsia"/>
          <w:szCs w:val="21"/>
        </w:rPr>
        <w:t>区及び施設等の設置場所を示す位置図</w:t>
      </w:r>
      <w:r w:rsidR="00DA1BEE">
        <w:rPr>
          <w:rFonts w:ascii="ＭＳ 明朝" w:hAnsi="ＭＳ 明朝" w:hint="eastAsia"/>
          <w:szCs w:val="21"/>
        </w:rPr>
        <w:t xml:space="preserve">　</w:t>
      </w:r>
      <w:r w:rsidR="00DA1BEE" w:rsidRPr="00DA1BEE">
        <w:rPr>
          <w:rFonts w:ascii="ＭＳ ゴシック" w:eastAsia="ＭＳ ゴシック" w:hAnsi="ＭＳ ゴシック" w:hint="eastAsia"/>
          <w:color w:val="FF0000"/>
          <w:szCs w:val="21"/>
        </w:rPr>
        <w:t>※添付が難しい場合は</w:t>
      </w:r>
      <w:r w:rsidR="00810C3A">
        <w:rPr>
          <w:rFonts w:ascii="ＭＳ ゴシック" w:eastAsia="ＭＳ ゴシック" w:hAnsi="ＭＳ ゴシック" w:hint="eastAsia"/>
          <w:color w:val="FF0000"/>
          <w:szCs w:val="21"/>
        </w:rPr>
        <w:t>、</w:t>
      </w:r>
      <w:r w:rsidR="00DA1BEE" w:rsidRPr="00DA1BEE">
        <w:rPr>
          <w:rFonts w:ascii="ＭＳ ゴシック" w:eastAsia="ＭＳ ゴシック" w:hAnsi="ＭＳ ゴシック" w:hint="eastAsia"/>
          <w:color w:val="FF0000"/>
          <w:szCs w:val="21"/>
        </w:rPr>
        <w:t>設置する農地の地番</w:t>
      </w:r>
      <w:r w:rsidR="00810C3A">
        <w:rPr>
          <w:rFonts w:ascii="ＭＳ ゴシック" w:eastAsia="ＭＳ ゴシック" w:hAnsi="ＭＳ ゴシック" w:hint="eastAsia"/>
          <w:color w:val="FF0000"/>
          <w:szCs w:val="21"/>
        </w:rPr>
        <w:t>を提出時に教えてください</w:t>
      </w:r>
    </w:p>
    <w:p w14:paraId="6D6732DB" w14:textId="158800F0" w:rsidR="00C16E22" w:rsidRPr="00756C00" w:rsidRDefault="00C16E22" w:rsidP="00C16E22">
      <w:pPr>
        <w:adjustRightInd w:val="0"/>
        <w:ind w:firstLineChars="100" w:firstLine="210"/>
        <w:textAlignment w:val="baseline"/>
        <w:rPr>
          <w:rFonts w:ascii="ＭＳ 明朝" w:hAnsi="ＭＳ 明朝"/>
          <w:szCs w:val="21"/>
        </w:rPr>
      </w:pPr>
      <w:r w:rsidRPr="00756C00">
        <w:rPr>
          <w:rFonts w:ascii="ＭＳ 明朝" w:hAnsi="ＭＳ 明朝" w:hint="eastAsia"/>
          <w:szCs w:val="21"/>
        </w:rPr>
        <w:t xml:space="preserve">(2) </w:t>
      </w:r>
      <w:r>
        <w:rPr>
          <w:rFonts w:ascii="ＭＳ 明朝" w:hAnsi="ＭＳ 明朝" w:hint="eastAsia"/>
          <w:szCs w:val="21"/>
        </w:rPr>
        <w:t>事業量・事業費・規模決定根拠資料等</w:t>
      </w:r>
      <w:r w:rsidR="00DA1BEE">
        <w:rPr>
          <w:rFonts w:ascii="ＭＳ 明朝" w:hAnsi="ＭＳ 明朝" w:hint="eastAsia"/>
          <w:szCs w:val="21"/>
        </w:rPr>
        <w:t xml:space="preserve">　</w:t>
      </w:r>
      <w:r w:rsidR="00DA1BEE" w:rsidRPr="00DA1BEE">
        <w:rPr>
          <w:rFonts w:ascii="ＭＳ ゴシック" w:eastAsia="ＭＳ ゴシック" w:hAnsi="ＭＳ ゴシック" w:hint="eastAsia"/>
          <w:color w:val="FF0000"/>
          <w:szCs w:val="21"/>
        </w:rPr>
        <w:t>※見積書（１社で構いません）</w:t>
      </w:r>
    </w:p>
    <w:p w14:paraId="2B16E595" w14:textId="77777777" w:rsidR="00C16E22" w:rsidRPr="00756C00" w:rsidRDefault="00C16E22" w:rsidP="00C16E22">
      <w:pPr>
        <w:rPr>
          <w:rFonts w:ascii="ＭＳ 明朝" w:hAnsi="ＭＳ 明朝"/>
        </w:rPr>
      </w:pPr>
    </w:p>
    <w:p w14:paraId="28725FDE" w14:textId="77777777" w:rsidR="00777853" w:rsidRPr="00C16E22" w:rsidRDefault="00777853"/>
    <w:sectPr w:rsidR="00777853" w:rsidRPr="00C16E22" w:rsidSect="00C16E22">
      <w:pgSz w:w="11906" w:h="16838" w:code="9"/>
      <w:pgMar w:top="1418" w:right="1134" w:bottom="1418" w:left="1134" w:header="851" w:footer="992" w:gutter="0"/>
      <w:paperSrc w:first="7" w:other="7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8D051" w14:textId="77777777" w:rsidR="00C16E22" w:rsidRDefault="00C16E22" w:rsidP="00C16E22">
      <w:r>
        <w:separator/>
      </w:r>
    </w:p>
  </w:endnote>
  <w:endnote w:type="continuationSeparator" w:id="0">
    <w:p w14:paraId="0EAC83F8" w14:textId="77777777" w:rsidR="00C16E22" w:rsidRDefault="00C16E22" w:rsidP="00C1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32C47" w14:textId="77777777" w:rsidR="00C16E22" w:rsidRDefault="00C16E22" w:rsidP="00C16E22">
      <w:r>
        <w:separator/>
      </w:r>
    </w:p>
  </w:footnote>
  <w:footnote w:type="continuationSeparator" w:id="0">
    <w:p w14:paraId="1473B799" w14:textId="77777777" w:rsidR="00C16E22" w:rsidRDefault="00C16E22" w:rsidP="00C16E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201"/>
    <w:rsid w:val="000231F4"/>
    <w:rsid w:val="001E034D"/>
    <w:rsid w:val="00464AB8"/>
    <w:rsid w:val="00512F41"/>
    <w:rsid w:val="00560B2B"/>
    <w:rsid w:val="005964CA"/>
    <w:rsid w:val="005E6251"/>
    <w:rsid w:val="00777853"/>
    <w:rsid w:val="00810C3A"/>
    <w:rsid w:val="00913121"/>
    <w:rsid w:val="00A85201"/>
    <w:rsid w:val="00B8447C"/>
    <w:rsid w:val="00C16E22"/>
    <w:rsid w:val="00DA1BEE"/>
    <w:rsid w:val="00E5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DFB07"/>
  <w15:chartTrackingRefBased/>
  <w15:docId w15:val="{9223A675-2A6E-432F-9DF7-C7EEB138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E2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E2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C16E22"/>
  </w:style>
  <w:style w:type="paragraph" w:styleId="a5">
    <w:name w:val="footer"/>
    <w:basedOn w:val="a"/>
    <w:link w:val="a6"/>
    <w:uiPriority w:val="99"/>
    <w:unhideWhenUsed/>
    <w:rsid w:val="00C16E2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C16E22"/>
  </w:style>
  <w:style w:type="paragraph" w:styleId="a7">
    <w:name w:val="Balloon Text"/>
    <w:basedOn w:val="a"/>
    <w:link w:val="a8"/>
    <w:uiPriority w:val="99"/>
    <w:semiHidden/>
    <w:unhideWhenUsed/>
    <w:rsid w:val="00512F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12F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三舩 功基</cp:lastModifiedBy>
  <cp:revision>9</cp:revision>
  <cp:lastPrinted>2024-04-04T06:14:00Z</cp:lastPrinted>
  <dcterms:created xsi:type="dcterms:W3CDTF">2021-05-06T05:55:00Z</dcterms:created>
  <dcterms:modified xsi:type="dcterms:W3CDTF">2026-04-01T01:17:00Z</dcterms:modified>
</cp:coreProperties>
</file>